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634" w:type="dxa"/>
        <w:tblInd w:w="0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CC3097" w:rsidRPr="00CC3097" w14:paraId="13E05524" w14:textId="77777777" w:rsidTr="00CC309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8A6C" w14:textId="77777777" w:rsidR="00CC3097" w:rsidRPr="00CC3097" w:rsidRDefault="00CC3097" w:rsidP="00CC3097">
            <w:pPr>
              <w:widowControl/>
              <w:adjustRightInd w:val="0"/>
              <w:spacing w:line="276" w:lineRule="auto"/>
              <w:ind w:firstLine="411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  <w:p w14:paraId="78E3FB0B" w14:textId="77777777" w:rsidR="00CC3097" w:rsidRPr="00CC3097" w:rsidRDefault="00CC3097" w:rsidP="00CC3097">
            <w:pPr>
              <w:widowControl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CC3097">
              <w:rPr>
                <w:rFonts w:ascii="Tahoma" w:eastAsia="Times New Roman" w:hAnsi="Tahoma" w:cs="Times New Roman"/>
                <w:b/>
                <w:noProof/>
                <w:sz w:val="40"/>
                <w:lang w:eastAsia="it-IT"/>
              </w:rPr>
              <w:drawing>
                <wp:inline distT="0" distB="0" distL="0" distR="0" wp14:anchorId="202F077E" wp14:editId="60443E94">
                  <wp:extent cx="939800" cy="1082040"/>
                  <wp:effectExtent l="0" t="0" r="0" b="3810"/>
                  <wp:docPr id="413162770" name="Immagine 1" descr="Immagine che contiene simbolo, corona, cresta, emblem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162770" name="Immagine 1" descr="Immagine che contiene simbolo, corona, cresta, emblem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22BC78" w14:textId="77777777" w:rsidR="00CC3097" w:rsidRPr="00CC3097" w:rsidRDefault="00CC3097" w:rsidP="00CC3097">
            <w:pPr>
              <w:widowControl/>
              <w:autoSpaceDE/>
              <w:autoSpaceDN/>
              <w:spacing w:line="276" w:lineRule="auto"/>
              <w:jc w:val="center"/>
              <w:rPr>
                <w:rFonts w:ascii="Tahoma" w:eastAsia="Times New Roman" w:hAnsi="Tahoma" w:cs="Tahoma"/>
                <w:b/>
                <w:sz w:val="32"/>
                <w:szCs w:val="32"/>
                <w:lang w:eastAsia="it-IT"/>
              </w:rPr>
            </w:pPr>
            <w:r w:rsidRPr="00CC3097">
              <w:rPr>
                <w:rFonts w:ascii="Tahoma" w:eastAsia="Times New Roman" w:hAnsi="Tahoma" w:cs="Tahoma"/>
                <w:b/>
                <w:sz w:val="32"/>
                <w:szCs w:val="32"/>
                <w:lang w:eastAsia="it-IT"/>
              </w:rPr>
              <w:t>CITTA’ DI BUSCA</w:t>
            </w:r>
          </w:p>
          <w:p w14:paraId="18A541F4" w14:textId="77777777" w:rsidR="00CC3097" w:rsidRPr="00CC3097" w:rsidRDefault="00CC3097" w:rsidP="00CC3097">
            <w:pPr>
              <w:widowControl/>
              <w:autoSpaceDE/>
              <w:autoSpaceDN/>
              <w:spacing w:line="276" w:lineRule="auto"/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eastAsia="it-IT"/>
              </w:rPr>
            </w:pPr>
            <w:r w:rsidRPr="00CC3097">
              <w:rPr>
                <w:rFonts w:ascii="Tahoma" w:eastAsia="Times New Roman" w:hAnsi="Tahoma" w:cs="Tahoma"/>
                <w:b/>
                <w:sz w:val="28"/>
                <w:szCs w:val="28"/>
                <w:lang w:eastAsia="it-IT"/>
              </w:rPr>
              <w:t>Provincia di Cuneo</w:t>
            </w:r>
          </w:p>
          <w:p w14:paraId="16DFF8DF" w14:textId="77777777" w:rsidR="00CC3097" w:rsidRPr="00CC3097" w:rsidRDefault="00CC3097" w:rsidP="00CC3097">
            <w:pPr>
              <w:widowControl/>
              <w:autoSpaceDE/>
              <w:autoSpaceDN/>
              <w:spacing w:line="276" w:lineRule="auto"/>
              <w:jc w:val="center"/>
              <w:rPr>
                <w:rFonts w:ascii="Tahoma" w:eastAsia="Times New Roman" w:hAnsi="Tahoma" w:cs="Tahoma"/>
                <w:lang w:eastAsia="it-IT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4493" w14:textId="77777777" w:rsidR="00CC3097" w:rsidRPr="00CC3097" w:rsidRDefault="00CC3097" w:rsidP="00CC3097">
            <w:pPr>
              <w:widowControl/>
              <w:adjustRightInd w:val="0"/>
              <w:spacing w:line="276" w:lineRule="auto"/>
              <w:ind w:firstLine="4111"/>
              <w:jc w:val="center"/>
              <w:rPr>
                <w:rFonts w:ascii="Tahoma" w:eastAsia="Times New Roman" w:hAnsi="Tahoma" w:cs="Times New Roman"/>
                <w:b/>
                <w:noProof/>
                <w:sz w:val="28"/>
                <w:szCs w:val="28"/>
                <w:lang w:eastAsia="it-IT"/>
              </w:rPr>
            </w:pPr>
            <w:r w:rsidRPr="00CC3097">
              <w:rPr>
                <w:rFonts w:ascii="Tahoma" w:eastAsia="Times New Roman" w:hAnsi="Tahoma" w:cs="Times New Roman"/>
                <w:b/>
                <w:noProof/>
                <w:sz w:val="40"/>
                <w:lang w:eastAsia="it-IT"/>
              </w:rPr>
              <w:tab/>
            </w:r>
          </w:p>
          <w:p w14:paraId="2D6292C5" w14:textId="77777777" w:rsidR="00CC3097" w:rsidRPr="00CC3097" w:rsidRDefault="00CC3097" w:rsidP="00CC3097">
            <w:pPr>
              <w:widowControl/>
              <w:tabs>
                <w:tab w:val="left" w:pos="654"/>
                <w:tab w:val="center" w:pos="2545"/>
              </w:tabs>
              <w:autoSpaceDE/>
              <w:autoSpaceDN/>
              <w:spacing w:line="276" w:lineRule="auto"/>
              <w:jc w:val="center"/>
              <w:rPr>
                <w:rFonts w:ascii="Tahoma" w:eastAsia="Times New Roman" w:hAnsi="Tahoma" w:cs="Times New Roman"/>
                <w:b/>
                <w:noProof/>
                <w:sz w:val="40"/>
                <w:lang w:eastAsia="it-IT"/>
              </w:rPr>
            </w:pPr>
            <w:r w:rsidRPr="00CC3097">
              <w:rPr>
                <w:rFonts w:ascii="Tahoma" w:eastAsia="Times New Roman" w:hAnsi="Tahoma" w:cs="Times New Roman"/>
                <w:b/>
                <w:noProof/>
                <w:sz w:val="40"/>
                <w:lang w:eastAsia="it-IT"/>
              </w:rPr>
              <w:drawing>
                <wp:inline distT="0" distB="0" distL="0" distR="0" wp14:anchorId="5F0F4307" wp14:editId="448032A6">
                  <wp:extent cx="985520" cy="1076960"/>
                  <wp:effectExtent l="0" t="0" r="5080" b="8890"/>
                  <wp:docPr id="231872837" name="Immagine 1" descr="Immagine che contiene corona, simbolo, cresta, emblem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872837" name="Immagine 1" descr="Immagine che contiene corona, simbolo, cresta, emblem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A56177" w14:textId="77777777" w:rsidR="00CC3097" w:rsidRPr="00CC3097" w:rsidRDefault="00CC3097" w:rsidP="00CC3097">
            <w:pPr>
              <w:widowControl/>
              <w:autoSpaceDE/>
              <w:autoSpaceDN/>
              <w:spacing w:line="276" w:lineRule="auto"/>
              <w:jc w:val="center"/>
              <w:rPr>
                <w:rFonts w:ascii="Tahoma" w:eastAsia="Times New Roman" w:hAnsi="Tahoma" w:cs="Tahoma"/>
                <w:b/>
                <w:sz w:val="32"/>
                <w:szCs w:val="32"/>
                <w:lang w:eastAsia="it-IT"/>
              </w:rPr>
            </w:pPr>
            <w:r w:rsidRPr="00CC3097">
              <w:rPr>
                <w:rFonts w:ascii="Tahoma" w:eastAsia="Times New Roman" w:hAnsi="Tahoma" w:cs="Tahoma"/>
                <w:b/>
                <w:sz w:val="32"/>
                <w:szCs w:val="32"/>
                <w:lang w:eastAsia="it-IT"/>
              </w:rPr>
              <w:t xml:space="preserve">OSPEDALE CIVILE DI BUSCA </w:t>
            </w:r>
          </w:p>
          <w:p w14:paraId="1898DA2A" w14:textId="77777777" w:rsidR="00CC3097" w:rsidRPr="00CC3097" w:rsidRDefault="00CC3097" w:rsidP="00CC3097">
            <w:pPr>
              <w:widowControl/>
              <w:autoSpaceDE/>
              <w:autoSpaceDN/>
              <w:spacing w:line="276" w:lineRule="auto"/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eastAsia="it-IT"/>
              </w:rPr>
            </w:pPr>
            <w:r w:rsidRPr="00CC3097">
              <w:rPr>
                <w:rFonts w:ascii="Tahoma" w:eastAsia="Times New Roman" w:hAnsi="Tahoma" w:cs="Tahoma"/>
                <w:b/>
                <w:sz w:val="28"/>
                <w:szCs w:val="28"/>
                <w:lang w:eastAsia="it-IT"/>
              </w:rPr>
              <w:t>Provincia di Cuneo</w:t>
            </w:r>
          </w:p>
          <w:p w14:paraId="3AF63F1F" w14:textId="77777777" w:rsidR="00CC3097" w:rsidRPr="00CC3097" w:rsidRDefault="00CC3097" w:rsidP="00CC3097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6406026F" w14:textId="77777777" w:rsidR="008D63FB" w:rsidRDefault="008D63FB" w:rsidP="00E943AD">
      <w:pPr>
        <w:jc w:val="center"/>
        <w:rPr>
          <w:rFonts w:asciiTheme="minorHAnsi" w:hAnsiTheme="minorHAnsi" w:cstheme="minorHAnsi"/>
          <w:b/>
        </w:rPr>
      </w:pPr>
    </w:p>
    <w:p w14:paraId="4BDFD40B" w14:textId="73C08624" w:rsidR="00DA202A" w:rsidRPr="002C2C15" w:rsidRDefault="006A03F3" w:rsidP="00DA202A">
      <w:pPr>
        <w:spacing w:line="276" w:lineRule="auto"/>
        <w:ind w:right="334"/>
        <w:jc w:val="center"/>
        <w:rPr>
          <w:rFonts w:asciiTheme="minorHAnsi" w:hAnsiTheme="minorHAnsi" w:cstheme="minorHAnsi"/>
          <w:b/>
          <w:bCs/>
        </w:rPr>
      </w:pPr>
      <w:r w:rsidRPr="006A03F3">
        <w:rPr>
          <w:rFonts w:asciiTheme="minorHAnsi" w:hAnsiTheme="minorHAnsi" w:cstheme="minorHAnsi"/>
          <w:b/>
          <w:bCs/>
        </w:rPr>
        <w:t xml:space="preserve">PROCEDURA APERTA TELEMATICA, PER L’AFFIDAMENTO A TERZI DEL SERVIZIO TUTELARE ALLA PERSONA PRESSO LA CASA DI RIPOSO SS. ANNUNZIATA - </w:t>
      </w:r>
      <w:r w:rsidR="00D52CA7" w:rsidRPr="00F3149C">
        <w:rPr>
          <w:rFonts w:asciiTheme="minorHAnsi" w:hAnsiTheme="minorHAnsi" w:cstheme="minorHAnsi"/>
          <w:b/>
          <w:bCs/>
          <w:highlight w:val="yellow"/>
        </w:rPr>
        <w:t xml:space="preserve">CIG </w:t>
      </w:r>
      <w:r w:rsidR="00D52CA7" w:rsidRPr="00F3149C">
        <w:rPr>
          <w:rFonts w:asciiTheme="minorHAnsi" w:hAnsiTheme="minorHAnsi" w:cstheme="minorHAnsi"/>
          <w:strike/>
          <w:highlight w:val="yellow"/>
        </w:rPr>
        <w:t>B51514451D</w:t>
      </w:r>
      <w:r w:rsidR="00D52CA7" w:rsidRPr="00F3149C"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D52CA7" w:rsidRPr="00F3149C">
        <w:rPr>
          <w:rFonts w:asciiTheme="minorHAnsi" w:hAnsiTheme="minorHAnsi" w:cstheme="minorHAnsi"/>
          <w:b/>
          <w:bCs/>
          <w:highlight w:val="yellow"/>
          <w:u w:val="single"/>
        </w:rPr>
        <w:t>B583A6645E</w:t>
      </w:r>
    </w:p>
    <w:p w14:paraId="7AE5F0E8" w14:textId="77777777" w:rsidR="006A03F3" w:rsidRDefault="006A03F3" w:rsidP="00E943AD">
      <w:pPr>
        <w:jc w:val="center"/>
        <w:rPr>
          <w:rFonts w:asciiTheme="minorHAnsi" w:hAnsiTheme="minorHAnsi" w:cstheme="minorHAnsi"/>
          <w:b/>
        </w:rPr>
      </w:pPr>
    </w:p>
    <w:p w14:paraId="4844B770" w14:textId="5AFB6F33" w:rsidR="008818B5" w:rsidRPr="00E943AD" w:rsidRDefault="008818B5" w:rsidP="00E943AD">
      <w:pPr>
        <w:jc w:val="center"/>
        <w:rPr>
          <w:rFonts w:asciiTheme="minorHAnsi" w:hAnsiTheme="minorHAnsi" w:cstheme="minorHAnsi"/>
          <w:b/>
        </w:rPr>
      </w:pPr>
      <w:r w:rsidRPr="00E943AD">
        <w:rPr>
          <w:rFonts w:asciiTheme="minorHAnsi" w:hAnsiTheme="minorHAnsi" w:cstheme="minorHAnsi"/>
          <w:b/>
        </w:rPr>
        <w:t>DICHIARAZIONE DI AVVALIMENTO RESA DALL’AUSILIARIA</w:t>
      </w:r>
    </w:p>
    <w:p w14:paraId="5E143717" w14:textId="77777777" w:rsidR="00FA1A6E" w:rsidRPr="00E943AD" w:rsidRDefault="00FA1A6E" w:rsidP="00E943A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89245FF" w14:textId="02A2C13D" w:rsidR="008818B5" w:rsidRDefault="008818B5" w:rsidP="00E943AD">
      <w:pPr>
        <w:pStyle w:val="Corpotesto"/>
        <w:tabs>
          <w:tab w:val="left" w:pos="4022"/>
          <w:tab w:val="left" w:pos="5116"/>
        </w:tabs>
        <w:jc w:val="both"/>
        <w:rPr>
          <w:rFonts w:asciiTheme="minorHAnsi" w:hAnsiTheme="minorHAnsi" w:cstheme="minorHAnsi"/>
          <w:spacing w:val="-5"/>
          <w:sz w:val="22"/>
          <w:szCs w:val="22"/>
        </w:rPr>
      </w:pPr>
      <w:r w:rsidRPr="00E943AD">
        <w:rPr>
          <w:rFonts w:asciiTheme="minorHAnsi" w:hAnsiTheme="minorHAnsi" w:cstheme="minorHAnsi"/>
          <w:sz w:val="22"/>
          <w:szCs w:val="22"/>
        </w:rPr>
        <w:t>Il</w:t>
      </w:r>
      <w:r w:rsidRPr="00E943A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sottoscritto</w:t>
      </w:r>
      <w:r w:rsidR="00EF37B3">
        <w:rPr>
          <w:rFonts w:asciiTheme="minorHAnsi" w:hAnsiTheme="minorHAnsi" w:cstheme="minorHAnsi"/>
          <w:sz w:val="22"/>
          <w:szCs w:val="22"/>
          <w:u w:val="single"/>
        </w:rPr>
        <w:t xml:space="preserve"> ____________________</w:t>
      </w:r>
      <w:r w:rsidRPr="00E943AD">
        <w:rPr>
          <w:rFonts w:asciiTheme="minorHAnsi" w:hAnsiTheme="minorHAnsi" w:cstheme="minorHAnsi"/>
          <w:sz w:val="22"/>
          <w:szCs w:val="22"/>
        </w:rPr>
        <w:t>CF</w:t>
      </w:r>
      <w:r w:rsidR="00EF37B3">
        <w:rPr>
          <w:rFonts w:asciiTheme="minorHAnsi" w:hAnsiTheme="minorHAnsi" w:cstheme="minorHAnsi"/>
          <w:sz w:val="22"/>
          <w:szCs w:val="22"/>
        </w:rPr>
        <w:t xml:space="preserve"> __________________________</w:t>
      </w:r>
      <w:r w:rsidRPr="00E943AD">
        <w:rPr>
          <w:rFonts w:asciiTheme="minorHAnsi" w:hAnsiTheme="minorHAnsi" w:cstheme="minorHAnsi"/>
          <w:sz w:val="22"/>
          <w:szCs w:val="22"/>
        </w:rPr>
        <w:t>Legale Rappresentante avente i poteri necessari per impegnare l’impresa nella presente procedura/Procuratore</w:t>
      </w:r>
      <w:r w:rsidRPr="00E943AD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dell’ausiliaria</w:t>
      </w:r>
      <w:r w:rsidR="00EF37B3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="00EF37B3">
        <w:rPr>
          <w:rFonts w:asciiTheme="minorHAnsi" w:hAnsiTheme="minorHAnsi" w:cstheme="minorHAnsi"/>
          <w:sz w:val="22"/>
          <w:szCs w:val="22"/>
        </w:rPr>
        <w:t>___________</w:t>
      </w:r>
      <w:r w:rsidRPr="00E943AD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Codice</w:t>
      </w:r>
      <w:r w:rsidRPr="00E943AD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Fiscale</w:t>
      </w:r>
      <w:r w:rsidRPr="00E943AD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e Partita IVA</w:t>
      </w:r>
      <w:r w:rsidRPr="00E943AD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n.</w:t>
      </w:r>
      <w:r w:rsidR="00EF37B3">
        <w:rPr>
          <w:rFonts w:asciiTheme="minorHAnsi" w:hAnsiTheme="minorHAnsi" w:cstheme="minorHAnsi"/>
          <w:sz w:val="22"/>
          <w:szCs w:val="22"/>
        </w:rPr>
        <w:t xml:space="preserve"> ______________________</w:t>
      </w:r>
      <w:r w:rsidRPr="00E943AD">
        <w:rPr>
          <w:rFonts w:asciiTheme="minorHAnsi" w:hAnsiTheme="minorHAnsi" w:cstheme="minorHAnsi"/>
          <w:sz w:val="22"/>
          <w:szCs w:val="22"/>
        </w:rPr>
        <w:t>, iscritta nel Registro delle Imprese istituito presso la</w:t>
      </w:r>
      <w:r w:rsidRPr="00E943AD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CCIAA di</w:t>
      </w:r>
      <w:r w:rsidRPr="00E943A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943AD">
        <w:rPr>
          <w:rFonts w:asciiTheme="minorHAnsi" w:hAnsiTheme="minorHAnsi" w:cstheme="minorHAnsi"/>
          <w:sz w:val="22"/>
          <w:szCs w:val="22"/>
        </w:rPr>
        <w:t>al n.</w:t>
      </w:r>
      <w:r w:rsidRPr="00E943AD">
        <w:rPr>
          <w:rFonts w:asciiTheme="minorHAnsi" w:hAnsiTheme="minorHAnsi" w:cstheme="minorHAnsi"/>
          <w:sz w:val="22"/>
          <w:szCs w:val="22"/>
          <w:u w:val="single"/>
        </w:rPr>
        <w:t xml:space="preserve"> ______ </w:t>
      </w:r>
      <w:r w:rsidRPr="00E943AD">
        <w:rPr>
          <w:rFonts w:asciiTheme="minorHAnsi" w:hAnsiTheme="minorHAnsi" w:cstheme="minorHAnsi"/>
          <w:sz w:val="22"/>
          <w:szCs w:val="22"/>
        </w:rPr>
        <w:t>in</w:t>
      </w:r>
      <w:r w:rsidRPr="00E943AD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pacing w:val="-5"/>
          <w:sz w:val="22"/>
          <w:szCs w:val="22"/>
        </w:rPr>
        <w:t>data _______________</w:t>
      </w:r>
    </w:p>
    <w:p w14:paraId="0D34BFE0" w14:textId="77777777" w:rsidR="00E943AD" w:rsidRPr="00E943AD" w:rsidRDefault="00E943AD" w:rsidP="00E943AD">
      <w:pPr>
        <w:pStyle w:val="Corpotesto"/>
        <w:tabs>
          <w:tab w:val="left" w:pos="4022"/>
          <w:tab w:val="left" w:pos="511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E941CE8" w14:textId="2CEDE06D" w:rsidR="008818B5" w:rsidRPr="00E943AD" w:rsidRDefault="008818B5" w:rsidP="00E943AD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943AD">
        <w:rPr>
          <w:rFonts w:asciiTheme="minorHAnsi" w:hAnsiTheme="minorHAnsi" w:cstheme="minorHAnsi"/>
          <w:sz w:val="22"/>
          <w:szCs w:val="22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r w:rsidR="00E943AD" w:rsidRPr="00E943AD">
        <w:rPr>
          <w:rFonts w:asciiTheme="minorHAnsi" w:hAnsiTheme="minorHAnsi" w:cstheme="minorHAnsi"/>
          <w:sz w:val="22"/>
          <w:szCs w:val="22"/>
        </w:rPr>
        <w:t>Codice penale</w:t>
      </w:r>
      <w:r w:rsidRPr="00E943AD">
        <w:rPr>
          <w:rFonts w:asciiTheme="minorHAnsi" w:hAnsiTheme="minorHAnsi" w:cstheme="minorHAnsi"/>
          <w:sz w:val="22"/>
          <w:szCs w:val="22"/>
        </w:rPr>
        <w:t xml:space="preserve"> e dalle leggi speciali in materia di falsità negli atti e dichiarazioni mendaci, oltre alle conseguenze amministrative previste per le procedure concernenti gli appalti pubblici,</w:t>
      </w:r>
    </w:p>
    <w:p w14:paraId="0325BEE3" w14:textId="77777777" w:rsidR="008818B5" w:rsidRPr="00E943AD" w:rsidRDefault="008818B5" w:rsidP="00E943AD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5A18AC55" w14:textId="77777777" w:rsidR="008818B5" w:rsidRPr="00E943AD" w:rsidRDefault="008818B5" w:rsidP="00E943AD">
      <w:pPr>
        <w:pStyle w:val="Titolo21"/>
        <w:ind w:left="0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E943AD">
        <w:rPr>
          <w:rFonts w:asciiTheme="minorHAnsi" w:hAnsiTheme="minorHAnsi" w:cstheme="minorHAnsi"/>
          <w:sz w:val="22"/>
          <w:szCs w:val="22"/>
          <w:u w:val="none"/>
        </w:rPr>
        <w:t>DICHIARA SOTTO LA PROPRI</w:t>
      </w:r>
      <w:r w:rsidR="00FA1A6E" w:rsidRPr="00E943AD">
        <w:rPr>
          <w:rFonts w:asciiTheme="minorHAnsi" w:hAnsiTheme="minorHAnsi" w:cstheme="minorHAnsi"/>
          <w:sz w:val="22"/>
          <w:szCs w:val="22"/>
          <w:u w:val="none"/>
        </w:rPr>
        <w:t>A</w:t>
      </w:r>
      <w:r w:rsidRPr="00E943AD">
        <w:rPr>
          <w:rFonts w:asciiTheme="minorHAnsi" w:hAnsiTheme="minorHAnsi" w:cstheme="minorHAnsi"/>
          <w:sz w:val="22"/>
          <w:szCs w:val="22"/>
          <w:u w:val="none"/>
        </w:rPr>
        <w:t xml:space="preserve"> RESPONSABILITÀ</w:t>
      </w:r>
    </w:p>
    <w:p w14:paraId="7572A202" w14:textId="77777777" w:rsidR="00D9164A" w:rsidRPr="00E943AD" w:rsidRDefault="00D9164A" w:rsidP="00E943AD">
      <w:pPr>
        <w:pStyle w:val="Titolo21"/>
        <w:ind w:left="0"/>
        <w:jc w:val="center"/>
        <w:rPr>
          <w:rFonts w:asciiTheme="minorHAnsi" w:hAnsiTheme="minorHAnsi" w:cstheme="minorHAnsi"/>
          <w:sz w:val="22"/>
          <w:szCs w:val="22"/>
          <w:u w:val="none"/>
        </w:rPr>
      </w:pPr>
    </w:p>
    <w:p w14:paraId="7F98169D" w14:textId="5D5DD536" w:rsidR="008818B5" w:rsidRPr="00E943AD" w:rsidRDefault="008818B5" w:rsidP="00E943AD">
      <w:pPr>
        <w:pStyle w:val="Paragrafoelenco"/>
        <w:numPr>
          <w:ilvl w:val="0"/>
          <w:numId w:val="1"/>
        </w:numPr>
        <w:tabs>
          <w:tab w:val="left" w:pos="870"/>
          <w:tab w:val="left" w:pos="871"/>
          <w:tab w:val="left" w:pos="5102"/>
        </w:tabs>
        <w:ind w:left="0" w:firstLine="0"/>
        <w:jc w:val="both"/>
        <w:rPr>
          <w:rFonts w:asciiTheme="minorHAnsi" w:hAnsiTheme="minorHAnsi" w:cstheme="minorHAnsi"/>
        </w:rPr>
      </w:pPr>
      <w:r w:rsidRPr="00E943AD">
        <w:rPr>
          <w:rFonts w:asciiTheme="minorHAnsi" w:hAnsiTheme="minorHAnsi" w:cstheme="minorHAnsi"/>
        </w:rPr>
        <w:t>di obbligarsi, verso</w:t>
      </w:r>
      <w:r w:rsidRPr="00E943AD">
        <w:rPr>
          <w:rFonts w:asciiTheme="minorHAnsi" w:hAnsiTheme="minorHAnsi" w:cstheme="minorHAnsi"/>
          <w:spacing w:val="20"/>
        </w:rPr>
        <w:t xml:space="preserve"> </w:t>
      </w:r>
      <w:r w:rsidRPr="00E943AD">
        <w:rPr>
          <w:rFonts w:asciiTheme="minorHAnsi" w:hAnsiTheme="minorHAnsi" w:cstheme="minorHAnsi"/>
        </w:rPr>
        <w:t>il</w:t>
      </w:r>
      <w:r w:rsidRPr="00E943AD">
        <w:rPr>
          <w:rFonts w:asciiTheme="minorHAnsi" w:hAnsiTheme="minorHAnsi" w:cstheme="minorHAnsi"/>
          <w:spacing w:val="7"/>
        </w:rPr>
        <w:t xml:space="preserve"> </w:t>
      </w:r>
      <w:r w:rsidRPr="00E943AD">
        <w:rPr>
          <w:rFonts w:asciiTheme="minorHAnsi" w:hAnsiTheme="minorHAnsi" w:cstheme="minorHAnsi"/>
        </w:rPr>
        <w:t>concorrente</w:t>
      </w:r>
      <w:r w:rsidRPr="00E943AD">
        <w:rPr>
          <w:rFonts w:asciiTheme="minorHAnsi" w:hAnsiTheme="minorHAnsi" w:cstheme="minorHAnsi"/>
          <w:u w:val="single"/>
        </w:rPr>
        <w:t xml:space="preserve"> </w:t>
      </w:r>
      <w:r w:rsidRPr="00E943AD">
        <w:rPr>
          <w:rFonts w:asciiTheme="minorHAnsi" w:hAnsiTheme="minorHAnsi" w:cstheme="minorHAnsi"/>
          <w:u w:val="single"/>
        </w:rPr>
        <w:tab/>
      </w:r>
      <w:r w:rsidR="009005C8">
        <w:rPr>
          <w:rFonts w:asciiTheme="minorHAnsi" w:hAnsiTheme="minorHAnsi" w:cstheme="minorHAnsi"/>
          <w:u w:val="single"/>
        </w:rPr>
        <w:t xml:space="preserve">         </w:t>
      </w:r>
      <w:r w:rsidRPr="00E943AD">
        <w:rPr>
          <w:rFonts w:asciiTheme="minorHAnsi" w:hAnsiTheme="minorHAnsi" w:cstheme="minorHAnsi"/>
          <w:i/>
        </w:rPr>
        <w:t xml:space="preserve">(indicare l’Impresa </w:t>
      </w:r>
      <w:proofErr w:type="spellStart"/>
      <w:r w:rsidRPr="00E943AD">
        <w:rPr>
          <w:rFonts w:asciiTheme="minorHAnsi" w:hAnsiTheme="minorHAnsi" w:cstheme="minorHAnsi"/>
          <w:i/>
        </w:rPr>
        <w:t>ausiliata</w:t>
      </w:r>
      <w:proofErr w:type="spellEnd"/>
      <w:r w:rsidRPr="00E943AD">
        <w:rPr>
          <w:rFonts w:asciiTheme="minorHAnsi" w:hAnsiTheme="minorHAnsi" w:cstheme="minorHAnsi"/>
          <w:i/>
        </w:rPr>
        <w:t xml:space="preserve">) </w:t>
      </w:r>
      <w:r w:rsidRPr="00E943AD">
        <w:rPr>
          <w:rFonts w:asciiTheme="minorHAnsi" w:hAnsiTheme="minorHAnsi" w:cstheme="minorHAnsi"/>
        </w:rPr>
        <w:t>a mettere a disposizione, per tutta la durata del contratto, le risorse necessarie di cui è carente il concorrente, in relazione alle prestazioni oggetto del</w:t>
      </w:r>
      <w:r w:rsidRPr="00E943AD">
        <w:rPr>
          <w:rFonts w:asciiTheme="minorHAnsi" w:hAnsiTheme="minorHAnsi" w:cstheme="minorHAnsi"/>
          <w:spacing w:val="-4"/>
        </w:rPr>
        <w:t xml:space="preserve"> </w:t>
      </w:r>
      <w:r w:rsidRPr="00E943AD">
        <w:rPr>
          <w:rFonts w:asciiTheme="minorHAnsi" w:hAnsiTheme="minorHAnsi" w:cstheme="minorHAnsi"/>
        </w:rPr>
        <w:t>contratto;</w:t>
      </w:r>
    </w:p>
    <w:p w14:paraId="08A87ECC" w14:textId="77777777" w:rsidR="008818B5" w:rsidRPr="00E943AD" w:rsidRDefault="008818B5" w:rsidP="00E943AD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43151207" w14:textId="77777777" w:rsidR="008818B5" w:rsidRPr="00E943AD" w:rsidRDefault="008818B5" w:rsidP="00E943AD">
      <w:pPr>
        <w:pStyle w:val="Paragrafoelenco"/>
        <w:numPr>
          <w:ilvl w:val="0"/>
          <w:numId w:val="1"/>
        </w:numPr>
        <w:tabs>
          <w:tab w:val="left" w:pos="870"/>
          <w:tab w:val="left" w:pos="871"/>
        </w:tabs>
        <w:ind w:left="0" w:firstLine="0"/>
        <w:jc w:val="both"/>
        <w:rPr>
          <w:rFonts w:asciiTheme="minorHAnsi" w:hAnsiTheme="minorHAnsi" w:cstheme="minorHAnsi"/>
        </w:rPr>
      </w:pPr>
      <w:r w:rsidRPr="00E943AD">
        <w:rPr>
          <w:rFonts w:asciiTheme="minorHAnsi" w:hAnsiTheme="minorHAnsi" w:cstheme="minorHAnsi"/>
        </w:rPr>
        <w:t>di non partecipare alla gara in proprio o come associata o</w:t>
      </w:r>
      <w:r w:rsidRPr="00E943AD">
        <w:rPr>
          <w:rFonts w:asciiTheme="minorHAnsi" w:hAnsiTheme="minorHAnsi" w:cstheme="minorHAnsi"/>
          <w:spacing w:val="-3"/>
        </w:rPr>
        <w:t xml:space="preserve"> </w:t>
      </w:r>
      <w:r w:rsidRPr="00E943AD">
        <w:rPr>
          <w:rFonts w:asciiTheme="minorHAnsi" w:hAnsiTheme="minorHAnsi" w:cstheme="minorHAnsi"/>
        </w:rPr>
        <w:t>consorziata;</w:t>
      </w:r>
    </w:p>
    <w:p w14:paraId="1A61800B" w14:textId="77777777" w:rsidR="008818B5" w:rsidRPr="00E943AD" w:rsidRDefault="008818B5" w:rsidP="00E943AD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979F63F" w14:textId="77777777" w:rsidR="008818B5" w:rsidRPr="00E943AD" w:rsidRDefault="008818B5" w:rsidP="00E943AD">
      <w:pPr>
        <w:pStyle w:val="Paragrafoelenco"/>
        <w:numPr>
          <w:ilvl w:val="0"/>
          <w:numId w:val="1"/>
        </w:numPr>
        <w:tabs>
          <w:tab w:val="left" w:pos="870"/>
          <w:tab w:val="left" w:pos="871"/>
          <w:tab w:val="left" w:pos="5095"/>
          <w:tab w:val="left" w:pos="7440"/>
          <w:tab w:val="left" w:pos="8088"/>
        </w:tabs>
        <w:ind w:left="0" w:firstLine="0"/>
        <w:jc w:val="both"/>
        <w:rPr>
          <w:rFonts w:asciiTheme="minorHAnsi" w:hAnsiTheme="minorHAnsi" w:cstheme="minorHAnsi"/>
        </w:rPr>
      </w:pPr>
      <w:r w:rsidRPr="00E943AD">
        <w:rPr>
          <w:rFonts w:asciiTheme="minorHAnsi" w:hAnsiTheme="minorHAnsi" w:cstheme="minorHAnsi"/>
        </w:rPr>
        <w:t>che non si è reso colpevole delle fattispecie di cui all’art. 80, comma 5, lett. c bis), del Codice oppure si</w:t>
      </w:r>
      <w:r w:rsidRPr="00E943AD">
        <w:rPr>
          <w:rFonts w:asciiTheme="minorHAnsi" w:hAnsiTheme="minorHAnsi" w:cstheme="minorHAnsi"/>
          <w:spacing w:val="-2"/>
        </w:rPr>
        <w:t xml:space="preserve"> </w:t>
      </w:r>
      <w:r w:rsidRPr="00E943AD">
        <w:rPr>
          <w:rFonts w:asciiTheme="minorHAnsi" w:hAnsiTheme="minorHAnsi" w:cstheme="minorHAnsi"/>
        </w:rPr>
        <w:t>è</w:t>
      </w:r>
      <w:r w:rsidRPr="00E943AD">
        <w:rPr>
          <w:rFonts w:asciiTheme="minorHAnsi" w:hAnsiTheme="minorHAnsi" w:cstheme="minorHAnsi"/>
          <w:spacing w:val="-3"/>
        </w:rPr>
        <w:t xml:space="preserve"> </w:t>
      </w:r>
      <w:r w:rsidRPr="00E943AD">
        <w:rPr>
          <w:rFonts w:asciiTheme="minorHAnsi" w:hAnsiTheme="minorHAnsi" w:cstheme="minorHAnsi"/>
        </w:rPr>
        <w:t>reso</w:t>
      </w:r>
      <w:r w:rsidRPr="00E943AD">
        <w:rPr>
          <w:rFonts w:asciiTheme="minorHAnsi" w:hAnsiTheme="minorHAnsi" w:cstheme="minorHAnsi"/>
          <w:spacing w:val="-2"/>
        </w:rPr>
        <w:t xml:space="preserve"> </w:t>
      </w:r>
      <w:r w:rsidRPr="00E943AD">
        <w:rPr>
          <w:rFonts w:asciiTheme="minorHAnsi" w:hAnsiTheme="minorHAnsi" w:cstheme="minorHAnsi"/>
        </w:rPr>
        <w:t>colpevole</w:t>
      </w:r>
      <w:r w:rsidRPr="00E943AD">
        <w:rPr>
          <w:rFonts w:asciiTheme="minorHAnsi" w:hAnsiTheme="minorHAnsi" w:cstheme="minorHAnsi"/>
          <w:spacing w:val="-3"/>
        </w:rPr>
        <w:t xml:space="preserve"> </w:t>
      </w:r>
      <w:r w:rsidRPr="00E943AD">
        <w:rPr>
          <w:rFonts w:asciiTheme="minorHAnsi" w:hAnsiTheme="minorHAnsi" w:cstheme="minorHAnsi"/>
        </w:rPr>
        <w:t>delle</w:t>
      </w:r>
      <w:r w:rsidRPr="00E943AD">
        <w:rPr>
          <w:rFonts w:asciiTheme="minorHAnsi" w:hAnsiTheme="minorHAnsi" w:cstheme="minorHAnsi"/>
          <w:spacing w:val="-1"/>
        </w:rPr>
        <w:t xml:space="preserve"> </w:t>
      </w:r>
      <w:r w:rsidRPr="00E943AD">
        <w:rPr>
          <w:rFonts w:asciiTheme="minorHAnsi" w:hAnsiTheme="minorHAnsi" w:cstheme="minorHAnsi"/>
        </w:rPr>
        <w:t>fattispecie</w:t>
      </w:r>
      <w:r w:rsidRPr="00E943AD">
        <w:rPr>
          <w:rFonts w:asciiTheme="minorHAnsi" w:hAnsiTheme="minorHAnsi" w:cstheme="minorHAnsi"/>
          <w:spacing w:val="-2"/>
        </w:rPr>
        <w:t xml:space="preserve"> </w:t>
      </w:r>
      <w:r w:rsidRPr="00E943AD">
        <w:rPr>
          <w:rFonts w:asciiTheme="minorHAnsi" w:hAnsiTheme="minorHAnsi" w:cstheme="minorHAnsi"/>
        </w:rPr>
        <w:t>di</w:t>
      </w:r>
      <w:r w:rsidRPr="00E943AD">
        <w:rPr>
          <w:rFonts w:asciiTheme="minorHAnsi" w:hAnsiTheme="minorHAnsi" w:cstheme="minorHAnsi"/>
          <w:spacing w:val="-3"/>
        </w:rPr>
        <w:t xml:space="preserve"> </w:t>
      </w:r>
      <w:r w:rsidRPr="00E943AD">
        <w:rPr>
          <w:rFonts w:asciiTheme="minorHAnsi" w:hAnsiTheme="minorHAnsi" w:cstheme="minorHAnsi"/>
        </w:rPr>
        <w:t>cui</w:t>
      </w:r>
      <w:r w:rsidRPr="00E943AD">
        <w:rPr>
          <w:rFonts w:asciiTheme="minorHAnsi" w:hAnsiTheme="minorHAnsi" w:cstheme="minorHAnsi"/>
          <w:spacing w:val="-2"/>
        </w:rPr>
        <w:t xml:space="preserve"> </w:t>
      </w:r>
      <w:r w:rsidRPr="00E943AD">
        <w:rPr>
          <w:rFonts w:asciiTheme="minorHAnsi" w:hAnsiTheme="minorHAnsi" w:cstheme="minorHAnsi"/>
        </w:rPr>
        <w:t>all’art.</w:t>
      </w:r>
      <w:r w:rsidRPr="00E943AD">
        <w:rPr>
          <w:rFonts w:asciiTheme="minorHAnsi" w:hAnsiTheme="minorHAnsi" w:cstheme="minorHAnsi"/>
          <w:spacing w:val="-2"/>
        </w:rPr>
        <w:t xml:space="preserve"> </w:t>
      </w:r>
      <w:r w:rsidRPr="00E943AD">
        <w:rPr>
          <w:rFonts w:asciiTheme="minorHAnsi" w:hAnsiTheme="minorHAnsi" w:cstheme="minorHAnsi"/>
        </w:rPr>
        <w:t>80,</w:t>
      </w:r>
      <w:r w:rsidRPr="00E943AD">
        <w:rPr>
          <w:rFonts w:asciiTheme="minorHAnsi" w:hAnsiTheme="minorHAnsi" w:cstheme="minorHAnsi"/>
          <w:spacing w:val="-2"/>
        </w:rPr>
        <w:t xml:space="preserve"> </w:t>
      </w:r>
      <w:r w:rsidRPr="00E943AD">
        <w:rPr>
          <w:rFonts w:asciiTheme="minorHAnsi" w:hAnsiTheme="minorHAnsi" w:cstheme="minorHAnsi"/>
        </w:rPr>
        <w:t>comma 5</w:t>
      </w:r>
      <w:r w:rsidRPr="00E943AD">
        <w:rPr>
          <w:rFonts w:asciiTheme="minorHAnsi" w:hAnsiTheme="minorHAnsi" w:cstheme="minorHAnsi"/>
          <w:spacing w:val="-3"/>
        </w:rPr>
        <w:t xml:space="preserve"> </w:t>
      </w:r>
      <w:r w:rsidRPr="00E943AD">
        <w:rPr>
          <w:rFonts w:asciiTheme="minorHAnsi" w:hAnsiTheme="minorHAnsi" w:cstheme="minorHAnsi"/>
        </w:rPr>
        <w:t>lett.</w:t>
      </w:r>
      <w:r w:rsidRPr="00E943AD">
        <w:rPr>
          <w:rFonts w:asciiTheme="minorHAnsi" w:hAnsiTheme="minorHAnsi" w:cstheme="minorHAnsi"/>
          <w:spacing w:val="-2"/>
        </w:rPr>
        <w:t xml:space="preserve"> </w:t>
      </w:r>
      <w:r w:rsidRPr="00E943AD">
        <w:rPr>
          <w:rFonts w:asciiTheme="minorHAnsi" w:hAnsiTheme="minorHAnsi" w:cstheme="minorHAnsi"/>
        </w:rPr>
        <w:t>c</w:t>
      </w:r>
      <w:r w:rsidRPr="00E943AD">
        <w:rPr>
          <w:rFonts w:asciiTheme="minorHAnsi" w:hAnsiTheme="minorHAnsi" w:cstheme="minorHAnsi"/>
          <w:spacing w:val="-3"/>
        </w:rPr>
        <w:t xml:space="preserve"> </w:t>
      </w:r>
      <w:r w:rsidRPr="00E943AD">
        <w:rPr>
          <w:rFonts w:asciiTheme="minorHAnsi" w:hAnsiTheme="minorHAnsi" w:cstheme="minorHAnsi"/>
        </w:rPr>
        <w:t>bis)</w:t>
      </w:r>
      <w:r w:rsidRPr="00E943AD">
        <w:rPr>
          <w:rFonts w:asciiTheme="minorHAnsi" w:hAnsiTheme="minorHAnsi" w:cstheme="minorHAnsi"/>
          <w:spacing w:val="-3"/>
        </w:rPr>
        <w:t xml:space="preserve"> </w:t>
      </w:r>
      <w:r w:rsidRPr="00E943AD">
        <w:rPr>
          <w:rFonts w:asciiTheme="minorHAnsi" w:hAnsiTheme="minorHAnsi" w:cstheme="minorHAnsi"/>
        </w:rPr>
        <w:t>del</w:t>
      </w:r>
      <w:r w:rsidRPr="00E943AD">
        <w:rPr>
          <w:rFonts w:asciiTheme="minorHAnsi" w:hAnsiTheme="minorHAnsi" w:cstheme="minorHAnsi"/>
          <w:spacing w:val="-2"/>
        </w:rPr>
        <w:t xml:space="preserve"> </w:t>
      </w:r>
      <w:r w:rsidRPr="00E943AD">
        <w:rPr>
          <w:rFonts w:asciiTheme="minorHAnsi" w:hAnsiTheme="minorHAnsi" w:cstheme="minorHAnsi"/>
        </w:rPr>
        <w:t xml:space="preserve">Codice che </w:t>
      </w:r>
      <w:r w:rsidRPr="00E943AD">
        <w:rPr>
          <w:rFonts w:asciiTheme="minorHAnsi" w:hAnsiTheme="minorHAnsi" w:cstheme="minorHAnsi"/>
          <w:spacing w:val="-8"/>
        </w:rPr>
        <w:t xml:space="preserve">di </w:t>
      </w:r>
      <w:r w:rsidRPr="00E943AD">
        <w:rPr>
          <w:rFonts w:asciiTheme="minorHAnsi" w:hAnsiTheme="minorHAnsi" w:cstheme="minorHAnsi"/>
        </w:rPr>
        <w:t>seguito si</w:t>
      </w:r>
      <w:r w:rsidRPr="00E943AD">
        <w:rPr>
          <w:rFonts w:asciiTheme="minorHAnsi" w:hAnsiTheme="minorHAnsi" w:cstheme="minorHAnsi"/>
          <w:spacing w:val="-10"/>
        </w:rPr>
        <w:t xml:space="preserve"> </w:t>
      </w:r>
      <w:r w:rsidRPr="00E943AD">
        <w:rPr>
          <w:rFonts w:asciiTheme="minorHAnsi" w:hAnsiTheme="minorHAnsi" w:cstheme="minorHAnsi"/>
        </w:rPr>
        <w:t xml:space="preserve">elencano </w:t>
      </w:r>
      <w:r w:rsidRPr="00E943AD">
        <w:rPr>
          <w:rFonts w:asciiTheme="minorHAnsi" w:hAnsiTheme="minorHAnsi" w:cstheme="minorHAnsi"/>
          <w:w w:val="99"/>
          <w:u w:val="single"/>
        </w:rPr>
        <w:t xml:space="preserve"> </w:t>
      </w:r>
      <w:r w:rsidRPr="00E943AD">
        <w:rPr>
          <w:rFonts w:asciiTheme="minorHAnsi" w:hAnsiTheme="minorHAnsi" w:cstheme="minorHAnsi"/>
          <w:u w:val="single"/>
        </w:rPr>
        <w:tab/>
      </w:r>
    </w:p>
    <w:p w14:paraId="46E896F8" w14:textId="77777777" w:rsidR="008818B5" w:rsidRPr="00E943AD" w:rsidRDefault="008818B5" w:rsidP="00E943AD">
      <w:pPr>
        <w:pStyle w:val="Paragrafoelenco"/>
        <w:tabs>
          <w:tab w:val="left" w:pos="870"/>
          <w:tab w:val="left" w:pos="871"/>
          <w:tab w:val="left" w:pos="5095"/>
          <w:tab w:val="left" w:pos="7440"/>
          <w:tab w:val="left" w:pos="8088"/>
        </w:tabs>
        <w:ind w:left="0" w:firstLine="0"/>
        <w:jc w:val="both"/>
        <w:rPr>
          <w:rFonts w:asciiTheme="minorHAnsi" w:hAnsiTheme="minorHAnsi" w:cstheme="minorHAnsi"/>
        </w:rPr>
      </w:pPr>
    </w:p>
    <w:p w14:paraId="34A850D4" w14:textId="60D78CC0" w:rsidR="008818B5" w:rsidRPr="00E943AD" w:rsidRDefault="008818B5" w:rsidP="00E943AD">
      <w:pPr>
        <w:pStyle w:val="Paragrafoelenco"/>
        <w:numPr>
          <w:ilvl w:val="0"/>
          <w:numId w:val="1"/>
        </w:numPr>
        <w:tabs>
          <w:tab w:val="left" w:pos="870"/>
          <w:tab w:val="left" w:pos="871"/>
        </w:tabs>
        <w:ind w:left="0" w:firstLine="0"/>
        <w:jc w:val="both"/>
        <w:rPr>
          <w:rFonts w:asciiTheme="minorHAnsi" w:hAnsiTheme="minorHAnsi" w:cstheme="minorHAnsi"/>
          <w:u w:val="single"/>
        </w:rPr>
      </w:pPr>
      <w:r w:rsidRPr="00E943AD">
        <w:rPr>
          <w:rFonts w:asciiTheme="minorHAnsi" w:hAnsiTheme="minorHAnsi" w:cstheme="minorHAnsi"/>
        </w:rPr>
        <w:t>che non si è reso colpevole delle fattispecie di cui all’art. 80, comma 5 lett. c ter) del</w:t>
      </w:r>
      <w:r w:rsidRPr="00E943AD">
        <w:rPr>
          <w:rFonts w:asciiTheme="minorHAnsi" w:hAnsiTheme="minorHAnsi" w:cstheme="minorHAnsi"/>
          <w:spacing w:val="-23"/>
        </w:rPr>
        <w:t xml:space="preserve"> </w:t>
      </w:r>
      <w:r w:rsidRPr="00E943AD">
        <w:rPr>
          <w:rFonts w:asciiTheme="minorHAnsi" w:hAnsiTheme="minorHAnsi" w:cstheme="minorHAnsi"/>
        </w:rPr>
        <w:t>Codice</w:t>
      </w:r>
      <w:r w:rsidR="00185B64" w:rsidRPr="00E943AD">
        <w:rPr>
          <w:rFonts w:asciiTheme="minorHAnsi" w:hAnsiTheme="minorHAnsi" w:cstheme="minorHAnsi"/>
        </w:rPr>
        <w:t xml:space="preserve"> </w:t>
      </w:r>
      <w:r w:rsidRPr="00E943AD">
        <w:rPr>
          <w:rFonts w:asciiTheme="minorHAnsi" w:hAnsiTheme="minorHAnsi" w:cstheme="minorHAnsi"/>
        </w:rPr>
        <w:t>oppure si è reso colpevole delle fattispecie di cui all’art. 80, comma 5 lett. c ter)</w:t>
      </w:r>
      <w:r w:rsidRPr="00E943AD">
        <w:rPr>
          <w:rFonts w:asciiTheme="minorHAnsi" w:hAnsiTheme="minorHAnsi" w:cstheme="minorHAnsi"/>
          <w:spacing w:val="-29"/>
        </w:rPr>
        <w:t xml:space="preserve"> </w:t>
      </w:r>
      <w:r w:rsidRPr="00E943AD">
        <w:rPr>
          <w:rFonts w:asciiTheme="minorHAnsi" w:hAnsiTheme="minorHAnsi" w:cstheme="minorHAnsi"/>
        </w:rPr>
        <w:t>del</w:t>
      </w:r>
      <w:r w:rsidRPr="00E943AD">
        <w:rPr>
          <w:rFonts w:asciiTheme="minorHAnsi" w:hAnsiTheme="minorHAnsi" w:cstheme="minorHAnsi"/>
          <w:spacing w:val="-3"/>
        </w:rPr>
        <w:t xml:space="preserve"> </w:t>
      </w:r>
      <w:r w:rsidRPr="00E943AD">
        <w:rPr>
          <w:rFonts w:asciiTheme="minorHAnsi" w:hAnsiTheme="minorHAnsi" w:cstheme="minorHAnsi"/>
        </w:rPr>
        <w:t xml:space="preserve">Codice che </w:t>
      </w:r>
      <w:r w:rsidRPr="00E943AD">
        <w:rPr>
          <w:rFonts w:asciiTheme="minorHAnsi" w:hAnsiTheme="minorHAnsi" w:cstheme="minorHAnsi"/>
          <w:spacing w:val="-8"/>
        </w:rPr>
        <w:t xml:space="preserve">di </w:t>
      </w:r>
      <w:r w:rsidRPr="00E943AD">
        <w:rPr>
          <w:rFonts w:asciiTheme="minorHAnsi" w:hAnsiTheme="minorHAnsi" w:cstheme="minorHAnsi"/>
        </w:rPr>
        <w:t>seguito si</w:t>
      </w:r>
      <w:r w:rsidRPr="00E943AD">
        <w:rPr>
          <w:rFonts w:asciiTheme="minorHAnsi" w:hAnsiTheme="minorHAnsi" w:cstheme="minorHAnsi"/>
          <w:spacing w:val="-10"/>
        </w:rPr>
        <w:t xml:space="preserve"> </w:t>
      </w:r>
      <w:r w:rsidRPr="00E943AD">
        <w:rPr>
          <w:rFonts w:asciiTheme="minorHAnsi" w:hAnsiTheme="minorHAnsi" w:cstheme="minorHAnsi"/>
        </w:rPr>
        <w:t xml:space="preserve">elencano </w:t>
      </w:r>
      <w:r w:rsidRPr="00E943AD">
        <w:rPr>
          <w:rFonts w:asciiTheme="minorHAnsi" w:hAnsiTheme="minorHAnsi" w:cstheme="minorHAnsi"/>
          <w:u w:val="single"/>
        </w:rPr>
        <w:tab/>
        <w:t>__________________________</w:t>
      </w:r>
    </w:p>
    <w:p w14:paraId="3831972E" w14:textId="77777777" w:rsidR="008818B5" w:rsidRPr="00E943AD" w:rsidRDefault="008818B5" w:rsidP="00E943AD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61818218" w14:textId="77777777" w:rsidR="008818B5" w:rsidRPr="00E943AD" w:rsidRDefault="008818B5" w:rsidP="00E943AD">
      <w:pPr>
        <w:pStyle w:val="Paragrafoelenco"/>
        <w:numPr>
          <w:ilvl w:val="0"/>
          <w:numId w:val="1"/>
        </w:numPr>
        <w:tabs>
          <w:tab w:val="left" w:pos="870"/>
          <w:tab w:val="left" w:pos="871"/>
          <w:tab w:val="left" w:pos="8097"/>
        </w:tabs>
        <w:ind w:left="0" w:firstLine="0"/>
        <w:jc w:val="both"/>
        <w:rPr>
          <w:rFonts w:asciiTheme="minorHAnsi" w:hAnsiTheme="minorHAnsi" w:cstheme="minorHAnsi"/>
        </w:rPr>
      </w:pPr>
      <w:r w:rsidRPr="00E943AD">
        <w:rPr>
          <w:rFonts w:asciiTheme="minorHAnsi" w:hAnsiTheme="minorHAnsi" w:cstheme="minorHAnsi"/>
        </w:rPr>
        <w:t xml:space="preserve">non si è reso colpevole delle fattispecie di cui all’art. 80, comma 5 lett. c quater) del Codice </w:t>
      </w:r>
    </w:p>
    <w:p w14:paraId="4068D060" w14:textId="77777777" w:rsidR="008818B5" w:rsidRPr="00E943AD" w:rsidRDefault="008818B5" w:rsidP="00E943AD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943AD">
        <w:rPr>
          <w:rFonts w:asciiTheme="minorHAnsi" w:hAnsiTheme="minorHAnsi" w:cstheme="minorHAnsi"/>
          <w:sz w:val="22"/>
          <w:szCs w:val="22"/>
        </w:rPr>
        <w:t>oppure si</w:t>
      </w:r>
      <w:r w:rsidRPr="00E943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è</w:t>
      </w:r>
      <w:r w:rsidRPr="00E943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reso</w:t>
      </w:r>
      <w:r w:rsidRPr="00E943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colpevole</w:t>
      </w:r>
      <w:r w:rsidRPr="00E943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delle</w:t>
      </w:r>
      <w:r w:rsidRPr="00E943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fattispecie</w:t>
      </w:r>
      <w:r w:rsidRPr="00E943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di</w:t>
      </w:r>
      <w:r w:rsidRPr="00E943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cui</w:t>
      </w:r>
      <w:r w:rsidRPr="00E943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all’art.</w:t>
      </w:r>
      <w:r w:rsidRPr="00E943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80, comma</w:t>
      </w:r>
      <w:r w:rsidRPr="00E943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5</w:t>
      </w:r>
      <w:r w:rsidRPr="00E943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lett.</w:t>
      </w:r>
      <w:r w:rsidRPr="00E943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c</w:t>
      </w:r>
      <w:r w:rsidRPr="00E943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quater)</w:t>
      </w:r>
      <w:r w:rsidRPr="00E943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del</w:t>
      </w:r>
      <w:r w:rsidRPr="00E943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Codice   riconosciute o accertate con sentenza passata in giudicato come di seguito</w:t>
      </w:r>
      <w:r w:rsidRPr="00E943AD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elencato:</w:t>
      </w:r>
    </w:p>
    <w:p w14:paraId="100EBDCE" w14:textId="77777777" w:rsidR="008818B5" w:rsidRPr="00E943AD" w:rsidRDefault="008818B5" w:rsidP="00E943AD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943AD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326730" wp14:editId="17AD7D79">
                <wp:simplePos x="0" y="0"/>
                <wp:positionH relativeFrom="page">
                  <wp:posOffset>1619885</wp:posOffset>
                </wp:positionH>
                <wp:positionV relativeFrom="paragraph">
                  <wp:posOffset>163195</wp:posOffset>
                </wp:positionV>
                <wp:extent cx="3161665" cy="1270"/>
                <wp:effectExtent l="10160" t="9525" r="9525" b="8255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1665" cy="1270"/>
                        </a:xfrm>
                        <a:custGeom>
                          <a:avLst/>
                          <a:gdLst>
                            <a:gd name="T0" fmla="+- 0 2551 2551"/>
                            <a:gd name="T1" fmla="*/ T0 w 4979"/>
                            <a:gd name="T2" fmla="+- 0 7529 2551"/>
                            <a:gd name="T3" fmla="*/ T2 w 4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79">
                              <a:moveTo>
                                <a:pt x="0" y="0"/>
                              </a:moveTo>
                              <a:lnTo>
                                <a:pt x="497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9E759" id="Figura a mano libera 5" o:spid="_x0000_s1026" style="position:absolute;margin-left:127.55pt;margin-top:12.85pt;width:248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" path="m,l4978,e" filled="f" strokeweight=".22817mm">
                <v:path arrowok="t" o:connecttype="custom" o:connectlocs="0,0;3161030,0" o:connectangles="0,0"/>
                <w10:wrap type="topAndBottom" anchorx="page"/>
              </v:shape>
            </w:pict>
          </mc:Fallback>
        </mc:AlternateContent>
      </w:r>
    </w:p>
    <w:p w14:paraId="209453E4" w14:textId="77777777" w:rsidR="008818B5" w:rsidRPr="00E943AD" w:rsidRDefault="008818B5" w:rsidP="00E943AD">
      <w:pPr>
        <w:pStyle w:val="Paragrafoelenco"/>
        <w:numPr>
          <w:ilvl w:val="0"/>
          <w:numId w:val="1"/>
        </w:numPr>
        <w:tabs>
          <w:tab w:val="left" w:pos="871"/>
          <w:tab w:val="left" w:pos="7931"/>
        </w:tabs>
        <w:ind w:left="0" w:firstLine="0"/>
        <w:jc w:val="both"/>
        <w:rPr>
          <w:rFonts w:asciiTheme="minorHAnsi" w:hAnsiTheme="minorHAnsi" w:cstheme="minorHAnsi"/>
        </w:rPr>
      </w:pPr>
      <w:r w:rsidRPr="00E943AD">
        <w:rPr>
          <w:rFonts w:asciiTheme="minorHAnsi" w:hAnsiTheme="minorHAnsi" w:cstheme="minorHAnsi"/>
        </w:rPr>
        <w:t>in caso affermativo rispetto ad una delle fattispecie di cui all’art. 80, comma 5 lettere c bis), c ter) e c) quater del Codice, l'operatore economico ha adottato misure di autodisciplina che di seguito</w:t>
      </w:r>
      <w:r w:rsidRPr="00E943AD">
        <w:rPr>
          <w:rFonts w:asciiTheme="minorHAnsi" w:hAnsiTheme="minorHAnsi" w:cstheme="minorHAnsi"/>
          <w:spacing w:val="27"/>
        </w:rPr>
        <w:t xml:space="preserve"> </w:t>
      </w:r>
      <w:r w:rsidRPr="00E943AD">
        <w:rPr>
          <w:rFonts w:asciiTheme="minorHAnsi" w:hAnsiTheme="minorHAnsi" w:cstheme="minorHAnsi"/>
        </w:rPr>
        <w:t>si</w:t>
      </w:r>
      <w:r w:rsidRPr="00E943AD">
        <w:rPr>
          <w:rFonts w:asciiTheme="minorHAnsi" w:hAnsiTheme="minorHAnsi" w:cstheme="minorHAnsi"/>
          <w:spacing w:val="10"/>
        </w:rPr>
        <w:t xml:space="preserve"> </w:t>
      </w:r>
      <w:r w:rsidRPr="00E943AD">
        <w:rPr>
          <w:rFonts w:asciiTheme="minorHAnsi" w:hAnsiTheme="minorHAnsi" w:cstheme="minorHAnsi"/>
        </w:rPr>
        <w:t>elencano:</w:t>
      </w:r>
      <w:r w:rsidRPr="00E943AD">
        <w:rPr>
          <w:rFonts w:asciiTheme="minorHAnsi" w:hAnsiTheme="minorHAnsi" w:cstheme="minorHAnsi"/>
          <w:u w:val="single"/>
        </w:rPr>
        <w:t xml:space="preserve"> </w:t>
      </w:r>
      <w:r w:rsidRPr="00E943AD">
        <w:rPr>
          <w:rFonts w:asciiTheme="minorHAnsi" w:hAnsiTheme="minorHAnsi" w:cstheme="minorHAnsi"/>
          <w:u w:val="single"/>
        </w:rPr>
        <w:tab/>
      </w:r>
      <w:r w:rsidRPr="00E943AD">
        <w:rPr>
          <w:rFonts w:asciiTheme="minorHAnsi" w:hAnsiTheme="minorHAnsi" w:cstheme="minorHAnsi"/>
        </w:rPr>
        <w:t xml:space="preserve">(es. ha risarcito interamente il danno, si è impegnato formalmente a risarcire il danno, ha adottato misure </w:t>
      </w:r>
      <w:r w:rsidRPr="00E943AD">
        <w:rPr>
          <w:rFonts w:asciiTheme="minorHAnsi" w:hAnsiTheme="minorHAnsi" w:cstheme="minorHAnsi"/>
        </w:rPr>
        <w:lastRenderedPageBreak/>
        <w:t>di carattere tecnico o organizzativo e relativi al personale idonei a prevenire ulteriori illeciti; si veda quanto in proposito previsto nella documentazione di gara);</w:t>
      </w:r>
    </w:p>
    <w:p w14:paraId="75631350" w14:textId="77777777" w:rsidR="008818B5" w:rsidRPr="00E943AD" w:rsidRDefault="008818B5" w:rsidP="00E943AD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74E8DAD2" w14:textId="77777777" w:rsidR="008818B5" w:rsidRPr="00E943AD" w:rsidRDefault="008818B5" w:rsidP="00E943AD">
      <w:pPr>
        <w:pStyle w:val="Paragrafoelenco"/>
        <w:numPr>
          <w:ilvl w:val="0"/>
          <w:numId w:val="1"/>
        </w:numPr>
        <w:tabs>
          <w:tab w:val="left" w:pos="870"/>
          <w:tab w:val="left" w:pos="871"/>
        </w:tabs>
        <w:ind w:left="0" w:firstLine="0"/>
        <w:jc w:val="both"/>
        <w:rPr>
          <w:rFonts w:asciiTheme="minorHAnsi" w:hAnsiTheme="minorHAnsi" w:cstheme="minorHAnsi"/>
        </w:rPr>
      </w:pPr>
      <w:r w:rsidRPr="00E943AD">
        <w:rPr>
          <w:rFonts w:asciiTheme="minorHAnsi" w:hAnsiTheme="minorHAnsi" w:cstheme="minorHAnsi"/>
        </w:rPr>
        <w:t>di non incorrere nelle cause di esclusione di cui all’art. 80, comma 5, lett. f-bis) e f-ter) del Codice;</w:t>
      </w:r>
    </w:p>
    <w:p w14:paraId="05B0DAEF" w14:textId="77777777" w:rsidR="00A5178A" w:rsidRPr="00E943AD" w:rsidRDefault="00A5178A" w:rsidP="00E943AD">
      <w:pPr>
        <w:pStyle w:val="Paragrafoelenco"/>
        <w:tabs>
          <w:tab w:val="left" w:pos="870"/>
          <w:tab w:val="left" w:pos="871"/>
        </w:tabs>
        <w:ind w:left="0" w:firstLine="0"/>
        <w:jc w:val="both"/>
        <w:rPr>
          <w:rFonts w:asciiTheme="minorHAnsi" w:hAnsiTheme="minorHAnsi" w:cstheme="minorHAnsi"/>
        </w:rPr>
      </w:pPr>
    </w:p>
    <w:p w14:paraId="6D4CBBFC" w14:textId="77777777" w:rsidR="008818B5" w:rsidRPr="00E943AD" w:rsidRDefault="008818B5" w:rsidP="00E943AD">
      <w:pPr>
        <w:pStyle w:val="Paragrafoelenco"/>
        <w:numPr>
          <w:ilvl w:val="0"/>
          <w:numId w:val="1"/>
        </w:numPr>
        <w:tabs>
          <w:tab w:val="left" w:pos="870"/>
          <w:tab w:val="left" w:pos="871"/>
        </w:tabs>
        <w:ind w:left="0" w:firstLine="0"/>
        <w:jc w:val="both"/>
        <w:rPr>
          <w:rFonts w:asciiTheme="minorHAnsi" w:hAnsiTheme="minorHAnsi" w:cstheme="minorHAnsi"/>
        </w:rPr>
      </w:pPr>
      <w:r w:rsidRPr="00E943AD">
        <w:rPr>
          <w:rFonts w:asciiTheme="minorHAnsi" w:hAnsiTheme="minorHAnsi" w:cstheme="minorHAnsi"/>
        </w:rPr>
        <w:t>che i dati identificativi dei soggetti di cui all’art. 80, comma 3</w:t>
      </w:r>
      <w:r w:rsidRPr="00E943AD">
        <w:rPr>
          <w:rFonts w:asciiTheme="minorHAnsi" w:hAnsiTheme="minorHAnsi" w:cstheme="minorHAnsi"/>
          <w:position w:val="8"/>
        </w:rPr>
        <w:t>1</w:t>
      </w:r>
      <w:r w:rsidRPr="00E943AD">
        <w:rPr>
          <w:rFonts w:asciiTheme="minorHAnsi" w:hAnsiTheme="minorHAnsi" w:cstheme="minorHAnsi"/>
        </w:rPr>
        <w:t>, del Codice</w:t>
      </w:r>
      <w:r w:rsidRPr="00E943AD">
        <w:rPr>
          <w:rFonts w:asciiTheme="minorHAnsi" w:hAnsiTheme="minorHAnsi" w:cstheme="minorHAnsi"/>
          <w:spacing w:val="-8"/>
        </w:rPr>
        <w:t xml:space="preserve"> </w:t>
      </w:r>
      <w:r w:rsidRPr="00E943AD">
        <w:rPr>
          <w:rFonts w:asciiTheme="minorHAnsi" w:hAnsiTheme="minorHAnsi" w:cstheme="minorHAnsi"/>
        </w:rPr>
        <w:t>sono</w:t>
      </w:r>
    </w:p>
    <w:p w14:paraId="7F36BFCF" w14:textId="77777777" w:rsidR="00FA1A6E" w:rsidRPr="00E943AD" w:rsidRDefault="00FA1A6E" w:rsidP="00E943AD">
      <w:pPr>
        <w:pStyle w:val="Paragrafoelenco"/>
        <w:tabs>
          <w:tab w:val="left" w:pos="870"/>
          <w:tab w:val="left" w:pos="871"/>
        </w:tabs>
        <w:ind w:left="0" w:firstLine="0"/>
        <w:jc w:val="both"/>
        <w:rPr>
          <w:rFonts w:asciiTheme="minorHAnsi" w:hAnsiTheme="minorHAnsi" w:cstheme="minorHAnsi"/>
        </w:rPr>
      </w:pPr>
      <w:r w:rsidRPr="00E943AD">
        <w:rPr>
          <w:rFonts w:asciiTheme="minorHAnsi" w:hAnsiTheme="minorHAnsi" w:cstheme="minorHAnsi"/>
        </w:rPr>
        <w:t>(Indicare nome, cognome, data e luogo di nascita, codice fiscale ruolo e carica ricoperta)</w:t>
      </w:r>
    </w:p>
    <w:p w14:paraId="72697151" w14:textId="77777777" w:rsidR="008818B5" w:rsidRDefault="008818B5" w:rsidP="00E943AD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4A6160B4" w14:textId="77777777" w:rsidR="00E943AD" w:rsidRPr="00E943AD" w:rsidRDefault="00E943AD" w:rsidP="00E943AD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522D19D9" w14:textId="77777777" w:rsidR="008818B5" w:rsidRPr="00E943AD" w:rsidRDefault="008818B5" w:rsidP="00E943AD">
      <w:pPr>
        <w:pStyle w:val="Titolo31"/>
        <w:ind w:left="0"/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</w:pPr>
      <w:r w:rsidRPr="00E943AD">
        <w:rPr>
          <w:rFonts w:asciiTheme="minorHAnsi" w:hAnsiTheme="minorHAnsi" w:cstheme="minorHAnsi"/>
          <w:i w:val="0"/>
          <w:sz w:val="22"/>
          <w:szCs w:val="22"/>
          <w:u w:val="none"/>
        </w:rPr>
        <w:t>(</w:t>
      </w:r>
      <w:r w:rsidRPr="00E943AD">
        <w:rPr>
          <w:rFonts w:asciiTheme="minorHAnsi" w:hAnsiTheme="minorHAnsi" w:cstheme="minorHAnsi"/>
          <w:sz w:val="22"/>
          <w:szCs w:val="22"/>
        </w:rPr>
        <w:t>in alternativa a quanto precede l’operatore può indicare la banca dati ufficiale o il</w:t>
      </w:r>
      <w:r w:rsidRPr="00E943AD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pubblico registro da cui i medesimi possono essere ricavati in modo aggiornato alla data di</w:t>
      </w:r>
      <w:r w:rsidRPr="00E943AD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presentazione</w:t>
      </w:r>
      <w:r w:rsidRPr="00E943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dell’offerta</w:t>
      </w:r>
      <w:r w:rsidRPr="00E943AD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>) ______________________________</w:t>
      </w:r>
    </w:p>
    <w:p w14:paraId="31BAB965" w14:textId="77777777" w:rsidR="008818B5" w:rsidRPr="00E943AD" w:rsidRDefault="008818B5" w:rsidP="00E943AD">
      <w:pPr>
        <w:pStyle w:val="Paragrafoelenco"/>
        <w:numPr>
          <w:ilvl w:val="0"/>
          <w:numId w:val="1"/>
        </w:numPr>
        <w:tabs>
          <w:tab w:val="left" w:pos="870"/>
          <w:tab w:val="left" w:pos="871"/>
          <w:tab w:val="left" w:pos="4726"/>
        </w:tabs>
        <w:ind w:left="0" w:firstLine="0"/>
        <w:jc w:val="both"/>
        <w:rPr>
          <w:rFonts w:asciiTheme="minorHAnsi" w:hAnsiTheme="minorHAnsi" w:cstheme="minorHAnsi"/>
        </w:rPr>
      </w:pPr>
      <w:r w:rsidRPr="00E943AD">
        <w:rPr>
          <w:rFonts w:asciiTheme="minorHAnsi" w:hAnsiTheme="minorHAnsi" w:cstheme="minorHAnsi"/>
        </w:rPr>
        <w:t>che nel libro soci</w:t>
      </w:r>
      <w:r w:rsidRPr="00E943AD">
        <w:rPr>
          <w:rFonts w:asciiTheme="minorHAnsi" w:hAnsiTheme="minorHAnsi" w:cstheme="minorHAnsi"/>
          <w:spacing w:val="-21"/>
        </w:rPr>
        <w:t xml:space="preserve"> </w:t>
      </w:r>
      <w:r w:rsidRPr="00E943AD">
        <w:rPr>
          <w:rFonts w:asciiTheme="minorHAnsi" w:hAnsiTheme="minorHAnsi" w:cstheme="minorHAnsi"/>
        </w:rPr>
        <w:t>della</w:t>
      </w:r>
      <w:r w:rsidRPr="00E943AD">
        <w:rPr>
          <w:rFonts w:asciiTheme="minorHAnsi" w:hAnsiTheme="minorHAnsi" w:cstheme="minorHAnsi"/>
          <w:spacing w:val="28"/>
        </w:rPr>
        <w:t xml:space="preserve"> </w:t>
      </w:r>
      <w:r w:rsidRPr="00E943AD">
        <w:rPr>
          <w:rFonts w:asciiTheme="minorHAnsi" w:hAnsiTheme="minorHAnsi" w:cstheme="minorHAnsi"/>
        </w:rPr>
        <w:t>medesima</w:t>
      </w:r>
      <w:r w:rsidRPr="00E943AD">
        <w:rPr>
          <w:rFonts w:asciiTheme="minorHAnsi" w:hAnsiTheme="minorHAnsi" w:cstheme="minorHAnsi"/>
          <w:u w:val="single"/>
        </w:rPr>
        <w:t xml:space="preserve"> </w:t>
      </w:r>
      <w:r w:rsidRPr="00E943AD">
        <w:rPr>
          <w:rFonts w:asciiTheme="minorHAnsi" w:hAnsiTheme="minorHAnsi" w:cstheme="minorHAnsi"/>
          <w:u w:val="single"/>
        </w:rPr>
        <w:tab/>
      </w:r>
      <w:r w:rsidRPr="00E943AD">
        <w:rPr>
          <w:rFonts w:asciiTheme="minorHAnsi" w:hAnsiTheme="minorHAnsi" w:cstheme="minorHAnsi"/>
        </w:rPr>
        <w:t>figurano</w:t>
      </w:r>
      <w:r w:rsidRPr="00E943AD">
        <w:rPr>
          <w:rFonts w:asciiTheme="minorHAnsi" w:hAnsiTheme="minorHAnsi" w:cstheme="minorHAnsi"/>
          <w:spacing w:val="31"/>
        </w:rPr>
        <w:t xml:space="preserve"> </w:t>
      </w:r>
      <w:r w:rsidRPr="00E943AD">
        <w:rPr>
          <w:rFonts w:asciiTheme="minorHAnsi" w:hAnsiTheme="minorHAnsi" w:cstheme="minorHAnsi"/>
        </w:rPr>
        <w:t>i</w:t>
      </w:r>
      <w:r w:rsidRPr="00E943AD">
        <w:rPr>
          <w:rFonts w:asciiTheme="minorHAnsi" w:hAnsiTheme="minorHAnsi" w:cstheme="minorHAnsi"/>
          <w:spacing w:val="31"/>
        </w:rPr>
        <w:t xml:space="preserve"> </w:t>
      </w:r>
      <w:r w:rsidRPr="00E943AD">
        <w:rPr>
          <w:rFonts w:asciiTheme="minorHAnsi" w:hAnsiTheme="minorHAnsi" w:cstheme="minorHAnsi"/>
        </w:rPr>
        <w:t>soci</w:t>
      </w:r>
      <w:r w:rsidRPr="00E943AD">
        <w:rPr>
          <w:rFonts w:asciiTheme="minorHAnsi" w:hAnsiTheme="minorHAnsi" w:cstheme="minorHAnsi"/>
          <w:spacing w:val="29"/>
        </w:rPr>
        <w:t xml:space="preserve"> </w:t>
      </w:r>
      <w:r w:rsidRPr="00E943AD">
        <w:rPr>
          <w:rFonts w:asciiTheme="minorHAnsi" w:hAnsiTheme="minorHAnsi" w:cstheme="minorHAnsi"/>
        </w:rPr>
        <w:t>sottoelencati,</w:t>
      </w:r>
      <w:r w:rsidRPr="00E943AD">
        <w:rPr>
          <w:rFonts w:asciiTheme="minorHAnsi" w:hAnsiTheme="minorHAnsi" w:cstheme="minorHAnsi"/>
          <w:spacing w:val="31"/>
        </w:rPr>
        <w:t xml:space="preserve"> </w:t>
      </w:r>
      <w:r w:rsidRPr="00E943AD">
        <w:rPr>
          <w:rFonts w:asciiTheme="minorHAnsi" w:hAnsiTheme="minorHAnsi" w:cstheme="minorHAnsi"/>
        </w:rPr>
        <w:t>titolari</w:t>
      </w:r>
      <w:r w:rsidRPr="00E943AD">
        <w:rPr>
          <w:rFonts w:asciiTheme="minorHAnsi" w:hAnsiTheme="minorHAnsi" w:cstheme="minorHAnsi"/>
          <w:spacing w:val="29"/>
        </w:rPr>
        <w:t xml:space="preserve"> </w:t>
      </w:r>
      <w:r w:rsidRPr="00E943AD">
        <w:rPr>
          <w:rFonts w:asciiTheme="minorHAnsi" w:hAnsiTheme="minorHAnsi" w:cstheme="minorHAnsi"/>
        </w:rPr>
        <w:t>delle</w:t>
      </w:r>
    </w:p>
    <w:p w14:paraId="636722FE" w14:textId="77777777" w:rsidR="008818B5" w:rsidRPr="00E943AD" w:rsidRDefault="008818B5" w:rsidP="00E943AD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943AD">
        <w:rPr>
          <w:rFonts w:asciiTheme="minorHAnsi" w:hAnsiTheme="minorHAnsi" w:cstheme="minorHAnsi"/>
          <w:sz w:val="22"/>
          <w:szCs w:val="22"/>
        </w:rPr>
        <w:t>azioni/quote di capitale riportate a fianco di ciascuno di essi:</w:t>
      </w:r>
    </w:p>
    <w:p w14:paraId="06B6592C" w14:textId="59FF150F" w:rsidR="008818B5" w:rsidRPr="00E943AD" w:rsidRDefault="008818B5" w:rsidP="00E943AD">
      <w:pPr>
        <w:pStyle w:val="Corpotesto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943AD">
        <w:rPr>
          <w:rFonts w:asciiTheme="minorHAnsi" w:hAnsiTheme="minorHAnsi" w:cstheme="minorHAnsi"/>
          <w:sz w:val="22"/>
          <w:szCs w:val="22"/>
        </w:rPr>
        <w:t>………………..</w:t>
      </w:r>
      <w:r w:rsidR="00E943AD">
        <w:rPr>
          <w:rFonts w:asciiTheme="minorHAnsi" w:hAnsiTheme="minorHAnsi" w:cstheme="minorHAnsi"/>
          <w:sz w:val="22"/>
          <w:szCs w:val="22"/>
        </w:rPr>
        <w:t xml:space="preserve">       </w:t>
      </w:r>
      <w:r w:rsidRPr="00E943AD">
        <w:rPr>
          <w:rFonts w:asciiTheme="minorHAnsi" w:hAnsiTheme="minorHAnsi" w:cstheme="minorHAnsi"/>
          <w:sz w:val="22"/>
          <w:szCs w:val="22"/>
        </w:rPr>
        <w:t xml:space="preserve"> …</w:t>
      </w:r>
      <w:r w:rsidRPr="00E943A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%</w:t>
      </w:r>
    </w:p>
    <w:p w14:paraId="1C8799DE" w14:textId="055E6FB8" w:rsidR="008818B5" w:rsidRPr="00E943AD" w:rsidRDefault="008818B5" w:rsidP="00E943AD">
      <w:pPr>
        <w:pStyle w:val="Corpotesto"/>
        <w:ind w:left="5664"/>
        <w:jc w:val="both"/>
        <w:rPr>
          <w:rFonts w:asciiTheme="minorHAnsi" w:hAnsiTheme="minorHAnsi" w:cstheme="minorHAnsi"/>
          <w:sz w:val="22"/>
          <w:szCs w:val="22"/>
        </w:rPr>
      </w:pPr>
      <w:r w:rsidRPr="00E943AD">
        <w:rPr>
          <w:rFonts w:asciiTheme="minorHAnsi" w:hAnsiTheme="minorHAnsi" w:cstheme="minorHAnsi"/>
          <w:sz w:val="22"/>
          <w:szCs w:val="22"/>
        </w:rPr>
        <w:t xml:space="preserve">……………….. </w:t>
      </w:r>
      <w:r w:rsidR="00E943AD">
        <w:rPr>
          <w:rFonts w:asciiTheme="minorHAnsi" w:hAnsiTheme="minorHAnsi" w:cstheme="minorHAnsi"/>
          <w:sz w:val="22"/>
          <w:szCs w:val="22"/>
        </w:rPr>
        <w:t xml:space="preserve">       </w:t>
      </w:r>
      <w:r w:rsidRPr="00E943AD">
        <w:rPr>
          <w:rFonts w:asciiTheme="minorHAnsi" w:hAnsiTheme="minorHAnsi" w:cstheme="minorHAnsi"/>
          <w:sz w:val="22"/>
          <w:szCs w:val="22"/>
        </w:rPr>
        <w:t>…</w:t>
      </w:r>
      <w:r w:rsidRPr="00E943A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%</w:t>
      </w:r>
    </w:p>
    <w:p w14:paraId="1926ABEC" w14:textId="77777777" w:rsidR="008818B5" w:rsidRPr="00E943AD" w:rsidRDefault="008818B5" w:rsidP="00E943AD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E943AD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5B3470C" wp14:editId="79B98B1F">
                <wp:simplePos x="0" y="0"/>
                <wp:positionH relativeFrom="page">
                  <wp:posOffset>1619885</wp:posOffset>
                </wp:positionH>
                <wp:positionV relativeFrom="paragraph">
                  <wp:posOffset>174625</wp:posOffset>
                </wp:positionV>
                <wp:extent cx="1202055" cy="1270"/>
                <wp:effectExtent l="10160" t="11430" r="6985" b="635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2055" cy="1270"/>
                        </a:xfrm>
                        <a:custGeom>
                          <a:avLst/>
                          <a:gdLst>
                            <a:gd name="T0" fmla="+- 0 2551 2551"/>
                            <a:gd name="T1" fmla="*/ T0 w 1893"/>
                            <a:gd name="T2" fmla="+- 0 4443 2551"/>
                            <a:gd name="T3" fmla="*/ T2 w 18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93">
                              <a:moveTo>
                                <a:pt x="0" y="0"/>
                              </a:moveTo>
                              <a:lnTo>
                                <a:pt x="1892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A46E4" id="Figura a mano libera 4" o:spid="_x0000_s1026" style="position:absolute;margin-left:127.55pt;margin-top:13.75pt;width:94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" path="m,l1892,e" filled="f" strokeweight=".22817mm">
                <v:path arrowok="t" o:connecttype="custom" o:connectlocs="0,0;1201420,0" o:connectangles="0,0"/>
                <w10:wrap type="topAndBottom" anchorx="page"/>
              </v:shape>
            </w:pict>
          </mc:Fallback>
        </mc:AlternateContent>
      </w:r>
    </w:p>
    <w:p w14:paraId="7B9E4124" w14:textId="00DD967C" w:rsidR="008818B5" w:rsidRPr="00E943AD" w:rsidRDefault="00E943AD" w:rsidP="00E943AD">
      <w:pPr>
        <w:pStyle w:val="Corpotesto"/>
        <w:tabs>
          <w:tab w:val="left" w:pos="185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8818B5" w:rsidRPr="00E943AD">
        <w:rPr>
          <w:rFonts w:asciiTheme="minorHAnsi" w:hAnsiTheme="minorHAnsi" w:cstheme="minorHAnsi"/>
          <w:sz w:val="22"/>
          <w:szCs w:val="22"/>
        </w:rPr>
        <w:t>totale</w:t>
      </w:r>
      <w:r w:rsidR="008818B5" w:rsidRPr="00E943AD">
        <w:rPr>
          <w:rFonts w:asciiTheme="minorHAnsi" w:hAnsiTheme="minorHAnsi" w:cstheme="minorHAnsi"/>
          <w:sz w:val="22"/>
          <w:szCs w:val="22"/>
        </w:rPr>
        <w:tab/>
        <w:t>100</w:t>
      </w:r>
      <w:r w:rsidR="008818B5" w:rsidRPr="00E943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8818B5" w:rsidRPr="00E943AD">
        <w:rPr>
          <w:rFonts w:asciiTheme="minorHAnsi" w:hAnsiTheme="minorHAnsi" w:cstheme="minorHAnsi"/>
          <w:sz w:val="22"/>
          <w:szCs w:val="22"/>
        </w:rPr>
        <w:t>%</w:t>
      </w:r>
    </w:p>
    <w:p w14:paraId="0135FC11" w14:textId="77777777" w:rsidR="008818B5" w:rsidRPr="00E943AD" w:rsidRDefault="008818B5" w:rsidP="00E943AD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0F13C091" w14:textId="77777777" w:rsidR="008818B5" w:rsidRPr="00E943AD" w:rsidRDefault="008818B5" w:rsidP="00E943AD">
      <w:pPr>
        <w:pStyle w:val="Paragrafoelenco"/>
        <w:numPr>
          <w:ilvl w:val="0"/>
          <w:numId w:val="1"/>
        </w:numPr>
        <w:tabs>
          <w:tab w:val="left" w:pos="871"/>
        </w:tabs>
        <w:ind w:left="0" w:firstLine="0"/>
        <w:jc w:val="both"/>
        <w:rPr>
          <w:rFonts w:asciiTheme="minorHAnsi" w:hAnsiTheme="minorHAnsi" w:cstheme="minorHAnsi"/>
        </w:rPr>
      </w:pPr>
      <w:r w:rsidRPr="00E943AD">
        <w:rPr>
          <w:rFonts w:asciiTheme="minorHAnsi" w:hAnsiTheme="minorHAnsi" w:cstheme="minorHAnsi"/>
          <w:b/>
        </w:rPr>
        <w:t>per gli operatori economici ammessi al concordato preventivo con continuità aziendale di cui all’art. 186-bis del R.D. 16 marzo 1942, n. 267</w:t>
      </w:r>
      <w:r w:rsidRPr="00E943AD">
        <w:rPr>
          <w:rFonts w:asciiTheme="minorHAnsi" w:hAnsiTheme="minorHAnsi" w:cstheme="minorHAnsi"/>
        </w:rPr>
        <w:t>, ad integrazione di quanto eventualmente dichiarato nella parte III, sez. C, lett. d) del DGUE, che: a) gli</w:t>
      </w:r>
      <w:r w:rsidRPr="00E943AD">
        <w:rPr>
          <w:rFonts w:asciiTheme="minorHAnsi" w:hAnsiTheme="minorHAnsi" w:cstheme="minorHAnsi"/>
          <w:spacing w:val="2"/>
        </w:rPr>
        <w:t xml:space="preserve"> </w:t>
      </w:r>
      <w:r w:rsidRPr="00E943AD">
        <w:rPr>
          <w:rFonts w:asciiTheme="minorHAnsi" w:hAnsiTheme="minorHAnsi" w:cstheme="minorHAnsi"/>
        </w:rPr>
        <w:t>estremi del</w:t>
      </w:r>
    </w:p>
    <w:p w14:paraId="03CF2A7C" w14:textId="77777777" w:rsidR="008818B5" w:rsidRPr="00E943AD" w:rsidRDefault="008818B5" w:rsidP="00E943AD">
      <w:pPr>
        <w:pStyle w:val="Corpotesto"/>
        <w:tabs>
          <w:tab w:val="left" w:pos="658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43AD">
        <w:rPr>
          <w:rFonts w:asciiTheme="minorHAnsi" w:hAnsiTheme="minorHAnsi" w:cstheme="minorHAnsi"/>
          <w:sz w:val="22"/>
          <w:szCs w:val="22"/>
        </w:rPr>
        <w:t>provvedimento di ammissione rilasciato dal Tribunale di</w:t>
      </w:r>
      <w:r w:rsidRPr="00E943A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943AD">
        <w:rPr>
          <w:rFonts w:asciiTheme="minorHAnsi" w:hAnsiTheme="minorHAnsi" w:cstheme="minorHAnsi"/>
          <w:sz w:val="22"/>
          <w:szCs w:val="22"/>
        </w:rPr>
        <w:t>sono i</w:t>
      </w:r>
      <w:r w:rsidRPr="00E943AD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seguenti:</w:t>
      </w:r>
    </w:p>
    <w:p w14:paraId="3D9D91AE" w14:textId="77777777" w:rsidR="008818B5" w:rsidRPr="00E943AD" w:rsidRDefault="008818B5" w:rsidP="00E943AD">
      <w:pPr>
        <w:pStyle w:val="Corpotesto"/>
        <w:tabs>
          <w:tab w:val="left" w:pos="1965"/>
          <w:tab w:val="left" w:pos="578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43AD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943AD">
        <w:rPr>
          <w:rFonts w:asciiTheme="minorHAnsi" w:hAnsiTheme="minorHAnsi" w:cstheme="minorHAnsi"/>
          <w:sz w:val="22"/>
          <w:szCs w:val="22"/>
        </w:rPr>
        <w:t>; b) gli estremi del provvedimento di autorizzazione a partecipare alle gare rilasciato dal giudice delegato sono</w:t>
      </w:r>
      <w:r w:rsidRPr="00E943AD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i</w:t>
      </w:r>
      <w:r w:rsidRPr="00E943A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seguenti:</w:t>
      </w:r>
      <w:r w:rsidRPr="00E943A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943AD">
        <w:rPr>
          <w:rFonts w:asciiTheme="minorHAnsi" w:hAnsiTheme="minorHAnsi" w:cstheme="minorHAnsi"/>
          <w:sz w:val="22"/>
          <w:szCs w:val="22"/>
        </w:rPr>
        <w:t>;</w:t>
      </w:r>
    </w:p>
    <w:p w14:paraId="60EA8C00" w14:textId="77777777" w:rsidR="008818B5" w:rsidRPr="00E943AD" w:rsidRDefault="008818B5" w:rsidP="00E943AD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109BE9C" w14:textId="77777777" w:rsidR="008818B5" w:rsidRPr="00E943AD" w:rsidRDefault="008818B5" w:rsidP="00E943AD">
      <w:pPr>
        <w:pStyle w:val="Paragrafoelenco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</w:rPr>
      </w:pPr>
      <w:r w:rsidRPr="00E943AD">
        <w:rPr>
          <w:rFonts w:asciiTheme="minorHAnsi" w:hAnsiTheme="minorHAnsi" w:cstheme="minorHAnsi"/>
        </w:rPr>
        <w:t xml:space="preserve">di essere edotto che il ricorso all’avvalimento per la “certificazione relativa alla </w:t>
      </w:r>
      <w:r w:rsidRPr="00E943AD">
        <w:rPr>
          <w:rFonts w:asciiTheme="minorHAnsi" w:hAnsiTheme="minorHAnsi" w:cstheme="minorHAnsi"/>
          <w:lang w:bidi="it-IT"/>
        </w:rPr>
        <w:t>valutazione di conformità del proprio sistema di gestione della qualità (certificazione) alla norma UNI EN ISO 9001:2015</w:t>
      </w:r>
      <w:r w:rsidRPr="00E943AD">
        <w:rPr>
          <w:rFonts w:asciiTheme="minorHAnsi" w:hAnsiTheme="minorHAnsi" w:cstheme="minorHAnsi"/>
          <w:b/>
          <w:i/>
          <w:lang w:bidi="it-IT"/>
        </w:rPr>
        <w:t xml:space="preserve"> </w:t>
      </w:r>
      <w:r w:rsidRPr="00E943AD">
        <w:rPr>
          <w:rFonts w:asciiTheme="minorHAnsi" w:hAnsiTheme="minorHAnsi" w:cstheme="minorHAnsi"/>
          <w:lang w:bidi="it-IT"/>
        </w:rPr>
        <w:t xml:space="preserve">nei settori IAF 19 o IAF 28 o IAF 34 o IAF 35, idonea, pertinente e proporzionata al seguente oggetto: manutenzione, riparazione, installazione di sistemi automatici di controllo” </w:t>
      </w:r>
      <w:r w:rsidRPr="00E943AD">
        <w:rPr>
          <w:rFonts w:asciiTheme="minorHAnsi" w:hAnsiTheme="minorHAnsi" w:cstheme="minorHAnsi"/>
        </w:rPr>
        <w:t>(Requisito di cui al punto 7.3 lettera c) del Disciplinare di gara) comporta che l’ausiliaria metta a disposizione dell’</w:t>
      </w:r>
      <w:proofErr w:type="spellStart"/>
      <w:r w:rsidRPr="00E943AD">
        <w:rPr>
          <w:rFonts w:asciiTheme="minorHAnsi" w:hAnsiTheme="minorHAnsi" w:cstheme="minorHAnsi"/>
        </w:rPr>
        <w:t>ausiliata</w:t>
      </w:r>
      <w:proofErr w:type="spellEnd"/>
      <w:r w:rsidRPr="00E943AD">
        <w:rPr>
          <w:rFonts w:asciiTheme="minorHAnsi" w:hAnsiTheme="minorHAnsi" w:cstheme="minorHAnsi"/>
        </w:rPr>
        <w:t xml:space="preserve"> per l’esecuzione dell’appalto le proprie risorse e il proprio apparato organizzativo in tutte le parti che giustificano l’attribuzione del requisito di qualità.</w:t>
      </w:r>
    </w:p>
    <w:p w14:paraId="0DE21BA6" w14:textId="77777777" w:rsidR="008818B5" w:rsidRPr="00E943AD" w:rsidRDefault="008818B5" w:rsidP="00E943AD">
      <w:pPr>
        <w:pStyle w:val="Paragrafoelenco"/>
        <w:ind w:left="0" w:firstLine="0"/>
        <w:jc w:val="both"/>
        <w:rPr>
          <w:rFonts w:asciiTheme="minorHAnsi" w:hAnsiTheme="minorHAnsi" w:cstheme="minorHAnsi"/>
        </w:rPr>
      </w:pPr>
    </w:p>
    <w:p w14:paraId="364B72E4" w14:textId="77777777" w:rsidR="008818B5" w:rsidRPr="00E943AD" w:rsidRDefault="008818B5" w:rsidP="00E943AD">
      <w:pPr>
        <w:pStyle w:val="Paragrafoelenco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</w:rPr>
      </w:pPr>
      <w:r w:rsidRPr="00E943AD">
        <w:rPr>
          <w:rFonts w:asciiTheme="minorHAnsi" w:hAnsiTheme="minorHAnsi" w:cstheme="minorHAnsi"/>
        </w:rPr>
        <w:t xml:space="preserve">Di essere edotto che, per quanto riguarda i requisiti titoli di studio e/o professionali o esperienze professionali pertinenti, richiesti al punto </w:t>
      </w:r>
      <w:r w:rsidRPr="00E943AD">
        <w:rPr>
          <w:rFonts w:asciiTheme="minorHAnsi" w:hAnsiTheme="minorHAnsi" w:cstheme="minorHAnsi"/>
          <w:b/>
        </w:rPr>
        <w:t>7.3 lettera d)</w:t>
      </w:r>
      <w:r w:rsidRPr="00E943AD">
        <w:rPr>
          <w:rFonts w:asciiTheme="minorHAnsi" w:hAnsiTheme="minorHAnsi" w:cstheme="minorHAnsi"/>
        </w:rPr>
        <w:t>, il concorrente, ai sensi dell’articolo 89, comma 1 del Codice, può avvalersi delle capacità di altri soggetti solo se questi ultimi eseguono direttamente i servizi per cui tali capacità sono richieste.</w:t>
      </w:r>
    </w:p>
    <w:p w14:paraId="07836887" w14:textId="77777777" w:rsidR="008818B5" w:rsidRPr="00E943AD" w:rsidRDefault="008818B5" w:rsidP="00E943AD">
      <w:pPr>
        <w:pStyle w:val="Paragrafoelenco"/>
        <w:ind w:left="0" w:firstLine="0"/>
        <w:jc w:val="both"/>
        <w:rPr>
          <w:rFonts w:asciiTheme="minorHAnsi" w:hAnsiTheme="minorHAnsi" w:cstheme="minorHAnsi"/>
        </w:rPr>
      </w:pPr>
    </w:p>
    <w:p w14:paraId="574DB266" w14:textId="77777777" w:rsidR="008818B5" w:rsidRDefault="008818B5" w:rsidP="00E943AD">
      <w:pPr>
        <w:pStyle w:val="Paragrafoelenco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</w:rPr>
      </w:pPr>
      <w:r w:rsidRPr="00E943AD">
        <w:rPr>
          <w:rFonts w:asciiTheme="minorHAnsi" w:hAnsiTheme="minorHAnsi" w:cstheme="minorHAnsi"/>
        </w:rPr>
        <w:t>di essere consapevole che, qualora fosse accertata la non veridicità del contenuto della presente dichiarazione, il Concorrente verrà escluso dalla procedura ad evidenza pubblica per la quale è rilasciata, o, se risultato aggiudicatario, decadrà dalla aggiudicazione medesima la quale verrà annullata e/o revocata; inoltre, qualora la non veridicità del contenuto della presente dichiarazione fosse accertata dopo la stipula del Contratto, questo potrà essere risolto di diritto da ARPAV. ai sensi dell’art. 1456 cod.</w:t>
      </w:r>
      <w:r w:rsidRPr="00E943AD">
        <w:rPr>
          <w:rFonts w:asciiTheme="minorHAnsi" w:hAnsiTheme="minorHAnsi" w:cstheme="minorHAnsi"/>
          <w:spacing w:val="-11"/>
        </w:rPr>
        <w:t xml:space="preserve"> </w:t>
      </w:r>
      <w:r w:rsidRPr="00E943AD">
        <w:rPr>
          <w:rFonts w:asciiTheme="minorHAnsi" w:hAnsiTheme="minorHAnsi" w:cstheme="minorHAnsi"/>
        </w:rPr>
        <w:t>civ.</w:t>
      </w:r>
    </w:p>
    <w:p w14:paraId="5AC1C51A" w14:textId="77777777" w:rsidR="008818B5" w:rsidRPr="00E943AD" w:rsidRDefault="008818B5" w:rsidP="00E943AD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56B34C50" w14:textId="77777777" w:rsidR="008818B5" w:rsidRDefault="008818B5" w:rsidP="00E943AD">
      <w:pPr>
        <w:pStyle w:val="Corpotesto"/>
        <w:tabs>
          <w:tab w:val="left" w:pos="2868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943A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943AD">
        <w:rPr>
          <w:rFonts w:asciiTheme="minorHAnsi" w:hAnsiTheme="minorHAnsi" w:cstheme="minorHAnsi"/>
          <w:sz w:val="22"/>
          <w:szCs w:val="22"/>
        </w:rPr>
        <w:t>,</w:t>
      </w:r>
      <w:r w:rsidRPr="00E943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</w:rPr>
        <w:t>li</w:t>
      </w:r>
      <w:r w:rsidRPr="00E943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943AD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E943AD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592CF9B" w14:textId="77777777" w:rsidR="00CC3097" w:rsidRDefault="00CC3097" w:rsidP="00E943AD">
      <w:pPr>
        <w:pStyle w:val="Corpotesto"/>
        <w:tabs>
          <w:tab w:val="left" w:pos="2868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9C78EFC" w14:textId="4558F468" w:rsidR="008818B5" w:rsidRPr="00E943AD" w:rsidRDefault="00C71405" w:rsidP="009005C8">
      <w:pPr>
        <w:pStyle w:val="Corpotesto"/>
        <w:ind w:left="1985"/>
        <w:jc w:val="both"/>
        <w:rPr>
          <w:rFonts w:asciiTheme="minorHAnsi" w:hAnsiTheme="minorHAnsi" w:cstheme="minorHAnsi"/>
          <w:sz w:val="22"/>
          <w:szCs w:val="22"/>
        </w:rPr>
      </w:pPr>
      <w:r w:rsidRPr="00E943AD">
        <w:rPr>
          <w:rFonts w:asciiTheme="minorHAnsi" w:hAnsiTheme="minorHAnsi" w:cstheme="minorHAnsi"/>
          <w:sz w:val="22"/>
          <w:szCs w:val="22"/>
        </w:rPr>
        <w:tab/>
      </w:r>
      <w:r w:rsidRPr="00E943AD">
        <w:rPr>
          <w:rFonts w:asciiTheme="minorHAnsi" w:hAnsiTheme="minorHAnsi" w:cstheme="minorHAnsi"/>
          <w:sz w:val="22"/>
          <w:szCs w:val="22"/>
        </w:rPr>
        <w:tab/>
      </w:r>
      <w:r w:rsidRPr="00E943AD">
        <w:rPr>
          <w:rFonts w:asciiTheme="minorHAnsi" w:hAnsiTheme="minorHAnsi" w:cstheme="minorHAnsi"/>
          <w:sz w:val="22"/>
          <w:szCs w:val="22"/>
        </w:rPr>
        <w:tab/>
      </w:r>
      <w:r w:rsidR="00C03AD0">
        <w:rPr>
          <w:rFonts w:asciiTheme="minorHAnsi" w:hAnsiTheme="minorHAnsi" w:cstheme="minorHAnsi"/>
          <w:sz w:val="22"/>
          <w:szCs w:val="22"/>
        </w:rPr>
        <w:tab/>
      </w:r>
      <w:r w:rsidR="00C03AD0">
        <w:rPr>
          <w:rFonts w:asciiTheme="minorHAnsi" w:hAnsiTheme="minorHAnsi" w:cstheme="minorHAnsi"/>
          <w:sz w:val="22"/>
          <w:szCs w:val="22"/>
        </w:rPr>
        <w:tab/>
      </w:r>
      <w:r w:rsidR="00C03AD0">
        <w:rPr>
          <w:rFonts w:asciiTheme="minorHAnsi" w:hAnsiTheme="minorHAnsi" w:cstheme="minorHAnsi"/>
          <w:sz w:val="22"/>
          <w:szCs w:val="22"/>
        </w:rPr>
        <w:tab/>
      </w:r>
      <w:r w:rsidR="00C03AD0">
        <w:rPr>
          <w:rFonts w:asciiTheme="minorHAnsi" w:hAnsiTheme="minorHAnsi" w:cstheme="minorHAnsi"/>
          <w:sz w:val="22"/>
          <w:szCs w:val="22"/>
        </w:rPr>
        <w:tab/>
      </w:r>
      <w:r w:rsidR="00C03AD0">
        <w:rPr>
          <w:rFonts w:asciiTheme="minorHAnsi" w:hAnsiTheme="minorHAnsi" w:cstheme="minorHAnsi"/>
          <w:sz w:val="22"/>
          <w:szCs w:val="22"/>
        </w:rPr>
        <w:tab/>
      </w:r>
      <w:r w:rsidR="008818B5" w:rsidRPr="00E943AD">
        <w:rPr>
          <w:rFonts w:asciiTheme="minorHAnsi" w:hAnsiTheme="minorHAnsi" w:cstheme="minorHAnsi"/>
          <w:sz w:val="22"/>
          <w:szCs w:val="22"/>
        </w:rPr>
        <w:t>Firma</w:t>
      </w:r>
      <w:r w:rsidRPr="00E943AD">
        <w:rPr>
          <w:rFonts w:asciiTheme="minorHAnsi" w:hAnsiTheme="minorHAnsi" w:cstheme="minorHAnsi"/>
          <w:sz w:val="22"/>
          <w:szCs w:val="22"/>
        </w:rPr>
        <w:tab/>
      </w:r>
    </w:p>
    <w:p w14:paraId="07C53A48" w14:textId="0250FB50" w:rsidR="008818B5" w:rsidRPr="00E943AD" w:rsidRDefault="009005C8" w:rsidP="009005C8">
      <w:pPr>
        <w:pStyle w:val="Corpotesto"/>
        <w:ind w:left="1985"/>
        <w:jc w:val="both"/>
        <w:rPr>
          <w:rFonts w:asciiTheme="minorHAnsi" w:hAnsiTheme="minorHAnsi" w:cstheme="minorHAnsi"/>
          <w:sz w:val="22"/>
          <w:szCs w:val="22"/>
        </w:rPr>
      </w:pPr>
      <w:r w:rsidRPr="00E943AD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E1B1687" wp14:editId="2970A6E1">
                <wp:simplePos x="0" y="0"/>
                <wp:positionH relativeFrom="page">
                  <wp:posOffset>5267960</wp:posOffset>
                </wp:positionH>
                <wp:positionV relativeFrom="paragraph">
                  <wp:posOffset>278765</wp:posOffset>
                </wp:positionV>
                <wp:extent cx="947420" cy="1270"/>
                <wp:effectExtent l="6350" t="6985" r="8255" b="10795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7420" cy="1270"/>
                        </a:xfrm>
                        <a:custGeom>
                          <a:avLst/>
                          <a:gdLst>
                            <a:gd name="T0" fmla="+- 0 5575 5575"/>
                            <a:gd name="T1" fmla="*/ T0 w 1492"/>
                            <a:gd name="T2" fmla="+- 0 7066 5575"/>
                            <a:gd name="T3" fmla="*/ T2 w 1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92">
                              <a:moveTo>
                                <a:pt x="0" y="0"/>
                              </a:moveTo>
                              <a:lnTo>
                                <a:pt x="1491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6A1F7" id="Figura a mano libera 3" o:spid="_x0000_s1026" style="position:absolute;margin-left:414.8pt;margin-top:21.95pt;width:74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" path="m,l1491,e" filled="f" strokeweight=".22817mm">
                <v:path arrowok="t" o:connecttype="custom" o:connectlocs="0,0;946785,0" o:connectangles="0,0"/>
                <w10:wrap type="topAndBottom" anchorx="page"/>
              </v:shape>
            </w:pict>
          </mc:Fallback>
        </mc:AlternateContent>
      </w:r>
      <w:r w:rsidR="00C71405" w:rsidRPr="00E943AD">
        <w:rPr>
          <w:rFonts w:asciiTheme="minorHAnsi" w:hAnsiTheme="minorHAnsi" w:cstheme="minorHAnsi"/>
          <w:sz w:val="22"/>
          <w:szCs w:val="22"/>
        </w:rPr>
        <w:tab/>
      </w:r>
      <w:r w:rsidR="00C71405" w:rsidRPr="00E943AD">
        <w:rPr>
          <w:rFonts w:asciiTheme="minorHAnsi" w:hAnsiTheme="minorHAnsi" w:cstheme="minorHAnsi"/>
          <w:sz w:val="22"/>
          <w:szCs w:val="22"/>
        </w:rPr>
        <w:tab/>
      </w:r>
      <w:r w:rsidR="00C71405" w:rsidRPr="00E943AD">
        <w:rPr>
          <w:rFonts w:asciiTheme="minorHAnsi" w:hAnsiTheme="minorHAnsi" w:cstheme="minorHAnsi"/>
          <w:sz w:val="22"/>
          <w:szCs w:val="22"/>
        </w:rPr>
        <w:tab/>
      </w:r>
      <w:r w:rsidR="00C71405" w:rsidRPr="00E943AD">
        <w:rPr>
          <w:rFonts w:asciiTheme="minorHAnsi" w:hAnsiTheme="minorHAnsi" w:cstheme="minorHAnsi"/>
          <w:sz w:val="22"/>
          <w:szCs w:val="22"/>
        </w:rPr>
        <w:tab/>
      </w:r>
      <w:r w:rsidR="00C03AD0">
        <w:rPr>
          <w:rFonts w:asciiTheme="minorHAnsi" w:hAnsiTheme="minorHAnsi" w:cstheme="minorHAnsi"/>
          <w:sz w:val="22"/>
          <w:szCs w:val="22"/>
        </w:rPr>
        <w:tab/>
      </w:r>
      <w:r w:rsidR="00C03AD0">
        <w:rPr>
          <w:rFonts w:asciiTheme="minorHAnsi" w:hAnsiTheme="minorHAnsi" w:cstheme="minorHAnsi"/>
          <w:sz w:val="22"/>
          <w:szCs w:val="22"/>
        </w:rPr>
        <w:tab/>
      </w:r>
      <w:r w:rsidR="00C03AD0">
        <w:rPr>
          <w:rFonts w:asciiTheme="minorHAnsi" w:hAnsiTheme="minorHAnsi" w:cstheme="minorHAnsi"/>
          <w:sz w:val="22"/>
          <w:szCs w:val="22"/>
        </w:rPr>
        <w:tab/>
      </w:r>
      <w:r w:rsidR="008818B5" w:rsidRPr="00E943AD">
        <w:rPr>
          <w:rFonts w:asciiTheme="minorHAnsi" w:hAnsiTheme="minorHAnsi" w:cstheme="minorHAnsi"/>
          <w:sz w:val="22"/>
          <w:szCs w:val="22"/>
        </w:rPr>
        <w:t>(Firmato digitalmente)</w:t>
      </w:r>
    </w:p>
    <w:sectPr w:rsidR="008818B5" w:rsidRPr="00E943AD" w:rsidSect="00CC3097">
      <w:headerReference w:type="default" r:id="rId9"/>
      <w:footerReference w:type="default" r:id="rId10"/>
      <w:pgSz w:w="11910" w:h="16840"/>
      <w:pgMar w:top="1135" w:right="1340" w:bottom="940" w:left="1680" w:header="734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9A8E" w14:textId="77777777" w:rsidR="00E96398" w:rsidRDefault="00E96398" w:rsidP="008818B5">
      <w:r>
        <w:separator/>
      </w:r>
    </w:p>
  </w:endnote>
  <w:endnote w:type="continuationSeparator" w:id="0">
    <w:p w14:paraId="2DD403C1" w14:textId="77777777" w:rsidR="00E96398" w:rsidRDefault="00E96398" w:rsidP="0088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2955445"/>
      <w:docPartObj>
        <w:docPartGallery w:val="Page Numbers (Bottom of Page)"/>
        <w:docPartUnique/>
      </w:docPartObj>
    </w:sdtPr>
    <w:sdtEndPr/>
    <w:sdtContent>
      <w:p w14:paraId="3769A6E3" w14:textId="77777777" w:rsidR="00BD38C7" w:rsidRDefault="00D4231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A6E">
          <w:rPr>
            <w:noProof/>
          </w:rPr>
          <w:t>3</w:t>
        </w:r>
        <w:r>
          <w:fldChar w:fldCharType="end"/>
        </w:r>
      </w:p>
    </w:sdtContent>
  </w:sdt>
  <w:p w14:paraId="6B3432E5" w14:textId="77777777" w:rsidR="00BD38C7" w:rsidRDefault="00BD38C7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BA70" w14:textId="77777777" w:rsidR="00E96398" w:rsidRDefault="00E96398" w:rsidP="008818B5">
      <w:r>
        <w:separator/>
      </w:r>
    </w:p>
  </w:footnote>
  <w:footnote w:type="continuationSeparator" w:id="0">
    <w:p w14:paraId="4E41438A" w14:textId="77777777" w:rsidR="00E96398" w:rsidRDefault="00E96398" w:rsidP="00881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AC14" w14:textId="27A1D492" w:rsidR="00EF37B3" w:rsidRPr="00CC3097" w:rsidRDefault="00EF37B3" w:rsidP="00EF37B3">
    <w:pPr>
      <w:pStyle w:val="Corpotesto"/>
      <w:rPr>
        <w:rFonts w:ascii="Aptos" w:hAnsi="Aptos" w:cs="Aptos"/>
        <w:sz w:val="22"/>
        <w:szCs w:val="22"/>
        <w:u w:val="single"/>
      </w:rPr>
    </w:pPr>
    <w:r w:rsidRPr="00CC3097">
      <w:rPr>
        <w:rFonts w:ascii="Aptos" w:hAnsi="Aptos" w:cs="Aptos"/>
        <w:sz w:val="22"/>
        <w:szCs w:val="22"/>
        <w:u w:val="single"/>
      </w:rPr>
      <w:t xml:space="preserve">Allegato G del Disciplinare di gara </w:t>
    </w:r>
    <w:r w:rsidR="00D26E36" w:rsidRPr="00CC3097">
      <w:rPr>
        <w:rFonts w:ascii="Aptos" w:hAnsi="Aptos" w:cs="Aptos"/>
        <w:sz w:val="22"/>
        <w:szCs w:val="22"/>
        <w:u w:val="single"/>
      </w:rPr>
      <w:t xml:space="preserve">– Dichiarazione di avvalimento resa dall’ausiliaria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27BC8"/>
    <w:multiLevelType w:val="hybridMultilevel"/>
    <w:tmpl w:val="3E1644D2"/>
    <w:lvl w:ilvl="0" w:tplc="821867CC">
      <w:start w:val="1"/>
      <w:numFmt w:val="decimal"/>
      <w:lvlText w:val="%1)"/>
      <w:lvlJc w:val="left"/>
      <w:pPr>
        <w:ind w:left="871" w:hanging="567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1" w:tplc="5A82B42A">
      <w:numFmt w:val="bullet"/>
      <w:lvlText w:val="•"/>
      <w:lvlJc w:val="left"/>
      <w:pPr>
        <w:ind w:left="1680" w:hanging="567"/>
      </w:pPr>
      <w:rPr>
        <w:rFonts w:hint="default"/>
        <w:lang w:val="it-IT" w:eastAsia="en-US" w:bidi="ar-SA"/>
      </w:rPr>
    </w:lvl>
    <w:lvl w:ilvl="2" w:tplc="2B642AB8">
      <w:numFmt w:val="bullet"/>
      <w:lvlText w:val="•"/>
      <w:lvlJc w:val="left"/>
      <w:pPr>
        <w:ind w:left="2480" w:hanging="567"/>
      </w:pPr>
      <w:rPr>
        <w:rFonts w:hint="default"/>
        <w:lang w:val="it-IT" w:eastAsia="en-US" w:bidi="ar-SA"/>
      </w:rPr>
    </w:lvl>
    <w:lvl w:ilvl="3" w:tplc="2A30BD72">
      <w:numFmt w:val="bullet"/>
      <w:lvlText w:val="•"/>
      <w:lvlJc w:val="left"/>
      <w:pPr>
        <w:ind w:left="3281" w:hanging="567"/>
      </w:pPr>
      <w:rPr>
        <w:rFonts w:hint="default"/>
        <w:lang w:val="it-IT" w:eastAsia="en-US" w:bidi="ar-SA"/>
      </w:rPr>
    </w:lvl>
    <w:lvl w:ilvl="4" w:tplc="5712D4EE">
      <w:numFmt w:val="bullet"/>
      <w:lvlText w:val="•"/>
      <w:lvlJc w:val="left"/>
      <w:pPr>
        <w:ind w:left="4081" w:hanging="567"/>
      </w:pPr>
      <w:rPr>
        <w:rFonts w:hint="default"/>
        <w:lang w:val="it-IT" w:eastAsia="en-US" w:bidi="ar-SA"/>
      </w:rPr>
    </w:lvl>
    <w:lvl w:ilvl="5" w:tplc="55F65A8C">
      <w:numFmt w:val="bullet"/>
      <w:lvlText w:val="•"/>
      <w:lvlJc w:val="left"/>
      <w:pPr>
        <w:ind w:left="4882" w:hanging="567"/>
      </w:pPr>
      <w:rPr>
        <w:rFonts w:hint="default"/>
        <w:lang w:val="it-IT" w:eastAsia="en-US" w:bidi="ar-SA"/>
      </w:rPr>
    </w:lvl>
    <w:lvl w:ilvl="6" w:tplc="FF4EDF62">
      <w:numFmt w:val="bullet"/>
      <w:lvlText w:val="•"/>
      <w:lvlJc w:val="left"/>
      <w:pPr>
        <w:ind w:left="5682" w:hanging="567"/>
      </w:pPr>
      <w:rPr>
        <w:rFonts w:hint="default"/>
        <w:lang w:val="it-IT" w:eastAsia="en-US" w:bidi="ar-SA"/>
      </w:rPr>
    </w:lvl>
    <w:lvl w:ilvl="7" w:tplc="539886D4">
      <w:numFmt w:val="bullet"/>
      <w:lvlText w:val="•"/>
      <w:lvlJc w:val="left"/>
      <w:pPr>
        <w:ind w:left="6483" w:hanging="567"/>
      </w:pPr>
      <w:rPr>
        <w:rFonts w:hint="default"/>
        <w:lang w:val="it-IT" w:eastAsia="en-US" w:bidi="ar-SA"/>
      </w:rPr>
    </w:lvl>
    <w:lvl w:ilvl="8" w:tplc="D58CF4CC">
      <w:numFmt w:val="bullet"/>
      <w:lvlText w:val="•"/>
      <w:lvlJc w:val="left"/>
      <w:pPr>
        <w:ind w:left="7283" w:hanging="567"/>
      </w:pPr>
      <w:rPr>
        <w:rFonts w:hint="default"/>
        <w:lang w:val="it-IT" w:eastAsia="en-US" w:bidi="ar-SA"/>
      </w:rPr>
    </w:lvl>
  </w:abstractNum>
  <w:num w:numId="1" w16cid:durableId="193601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7FA"/>
    <w:rsid w:val="00045C9D"/>
    <w:rsid w:val="0009473B"/>
    <w:rsid w:val="00155A92"/>
    <w:rsid w:val="00185B64"/>
    <w:rsid w:val="00253C53"/>
    <w:rsid w:val="002D1CAA"/>
    <w:rsid w:val="002D410A"/>
    <w:rsid w:val="002F00DF"/>
    <w:rsid w:val="003E280F"/>
    <w:rsid w:val="005A1537"/>
    <w:rsid w:val="006A03F3"/>
    <w:rsid w:val="007217FA"/>
    <w:rsid w:val="00722166"/>
    <w:rsid w:val="008818B5"/>
    <w:rsid w:val="008C6AB0"/>
    <w:rsid w:val="008D63FB"/>
    <w:rsid w:val="009005C8"/>
    <w:rsid w:val="009F060F"/>
    <w:rsid w:val="00A475D3"/>
    <w:rsid w:val="00A5178A"/>
    <w:rsid w:val="00A87501"/>
    <w:rsid w:val="00AA0F86"/>
    <w:rsid w:val="00BD38C7"/>
    <w:rsid w:val="00C03AD0"/>
    <w:rsid w:val="00C04134"/>
    <w:rsid w:val="00C71405"/>
    <w:rsid w:val="00CC3097"/>
    <w:rsid w:val="00D159EE"/>
    <w:rsid w:val="00D26E36"/>
    <w:rsid w:val="00D42315"/>
    <w:rsid w:val="00D52CA7"/>
    <w:rsid w:val="00D5721C"/>
    <w:rsid w:val="00D71D3B"/>
    <w:rsid w:val="00D9164A"/>
    <w:rsid w:val="00DA202A"/>
    <w:rsid w:val="00E046EA"/>
    <w:rsid w:val="00E240E5"/>
    <w:rsid w:val="00E64ED1"/>
    <w:rsid w:val="00E943AD"/>
    <w:rsid w:val="00E96398"/>
    <w:rsid w:val="00EF37B3"/>
    <w:rsid w:val="00FA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71E40"/>
  <w15:chartTrackingRefBased/>
  <w15:docId w15:val="{E045FE46-0C89-4739-81A7-19346F0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818B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18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818B5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18B5"/>
    <w:rPr>
      <w:rFonts w:ascii="Carlito" w:eastAsia="Carlito" w:hAnsi="Carlito" w:cs="Carlito"/>
      <w:sz w:val="20"/>
      <w:szCs w:val="20"/>
    </w:rPr>
  </w:style>
  <w:style w:type="paragraph" w:customStyle="1" w:styleId="Titolo21">
    <w:name w:val="Titolo 21"/>
    <w:basedOn w:val="Normale"/>
    <w:uiPriority w:val="1"/>
    <w:qFormat/>
    <w:rsid w:val="008818B5"/>
    <w:pPr>
      <w:ind w:left="304"/>
      <w:outlineLvl w:val="2"/>
    </w:pPr>
    <w:rPr>
      <w:b/>
      <w:bCs/>
      <w:sz w:val="20"/>
      <w:szCs w:val="20"/>
      <w:u w:val="single" w:color="000000"/>
    </w:rPr>
  </w:style>
  <w:style w:type="paragraph" w:customStyle="1" w:styleId="Titolo31">
    <w:name w:val="Titolo 31"/>
    <w:basedOn w:val="Normale"/>
    <w:uiPriority w:val="1"/>
    <w:qFormat/>
    <w:rsid w:val="008818B5"/>
    <w:pPr>
      <w:ind w:left="304"/>
      <w:jc w:val="both"/>
      <w:outlineLvl w:val="3"/>
    </w:pPr>
    <w:rPr>
      <w:b/>
      <w:bCs/>
      <w:i/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rsid w:val="008818B5"/>
    <w:pPr>
      <w:ind w:left="871" w:hanging="567"/>
    </w:pPr>
  </w:style>
  <w:style w:type="paragraph" w:customStyle="1" w:styleId="TableParagraph">
    <w:name w:val="Table Paragraph"/>
    <w:basedOn w:val="Normale"/>
    <w:uiPriority w:val="1"/>
    <w:qFormat/>
    <w:rsid w:val="008818B5"/>
  </w:style>
  <w:style w:type="paragraph" w:styleId="Pidipagina">
    <w:name w:val="footer"/>
    <w:basedOn w:val="Normale"/>
    <w:link w:val="PidipaginaCarattere"/>
    <w:uiPriority w:val="99"/>
    <w:unhideWhenUsed/>
    <w:rsid w:val="008818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8B5"/>
    <w:rPr>
      <w:rFonts w:ascii="Carlito" w:eastAsia="Carlito" w:hAnsi="Carlito" w:cs="Carlito"/>
    </w:rPr>
  </w:style>
  <w:style w:type="paragraph" w:styleId="Intestazione">
    <w:name w:val="header"/>
    <w:basedOn w:val="Normale"/>
    <w:link w:val="IntestazioneCarattere"/>
    <w:uiPriority w:val="99"/>
    <w:unhideWhenUsed/>
    <w:rsid w:val="008818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8B5"/>
    <w:rPr>
      <w:rFonts w:ascii="Carlito" w:eastAsia="Carlito" w:hAnsi="Carlito" w:cs="Carlito"/>
    </w:rPr>
  </w:style>
  <w:style w:type="table" w:styleId="Grigliatabella">
    <w:name w:val="Table Grid"/>
    <w:basedOn w:val="Tabellanormale"/>
    <w:uiPriority w:val="39"/>
    <w:rsid w:val="00CC309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Giuseppe Moi - U.T. Comune di Busca</cp:lastModifiedBy>
  <cp:revision>8</cp:revision>
  <dcterms:created xsi:type="dcterms:W3CDTF">2024-11-16T13:22:00Z</dcterms:created>
  <dcterms:modified xsi:type="dcterms:W3CDTF">2025-02-28T10:27:00Z</dcterms:modified>
</cp:coreProperties>
</file>